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CFE" w:rsidRDefault="000F1CFE" w:rsidP="00C36C6C">
      <w:pPr>
        <w:spacing w:after="100" w:afterAutospacing="1"/>
        <w:jc w:val="center"/>
        <w:rPr>
          <w:rFonts w:ascii="黑体" w:eastAsia="黑体"/>
          <w:sz w:val="36"/>
          <w:szCs w:val="36"/>
        </w:rPr>
      </w:pPr>
      <w:r>
        <w:rPr>
          <w:rFonts w:ascii="黑体" w:eastAsia="黑体" w:hint="eastAsia"/>
          <w:sz w:val="36"/>
          <w:szCs w:val="36"/>
        </w:rPr>
        <w:t xml:space="preserve"> 一、</w:t>
      </w:r>
      <w:r w:rsidR="000826AA">
        <w:rPr>
          <w:rFonts w:ascii="黑体" w:eastAsia="黑体" w:hint="eastAsia"/>
          <w:sz w:val="36"/>
          <w:szCs w:val="36"/>
        </w:rPr>
        <w:t>资产评估声明</w:t>
      </w:r>
    </w:p>
    <w:p w:rsidR="0043109D" w:rsidRPr="0043109D" w:rsidRDefault="0043109D" w:rsidP="000826AA">
      <w:pPr>
        <w:numPr>
          <w:ilvl w:val="0"/>
          <w:numId w:val="1"/>
        </w:numPr>
        <w:tabs>
          <w:tab w:val="num" w:pos="1134"/>
        </w:tabs>
        <w:spacing w:line="540" w:lineRule="exact"/>
        <w:ind w:left="0" w:firstLine="709"/>
        <w:rPr>
          <w:rFonts w:ascii="仿宋_GB2312" w:eastAsia="仿宋_GB2312"/>
          <w:kern w:val="4"/>
          <w:sz w:val="28"/>
          <w:szCs w:val="28"/>
        </w:rPr>
      </w:pPr>
      <w:r w:rsidRPr="0043109D">
        <w:rPr>
          <w:rFonts w:ascii="仿宋_GB2312" w:eastAsia="仿宋_GB2312" w:hint="eastAsia"/>
          <w:kern w:val="4"/>
          <w:sz w:val="28"/>
          <w:szCs w:val="28"/>
        </w:rPr>
        <w:t>本资产评估报告依据财政部发布的资产评估基本准则和中国资产评估协会发布的资产评估执业准则和职业道德准则编制。</w:t>
      </w:r>
    </w:p>
    <w:p w:rsidR="0043109D" w:rsidRPr="0043109D" w:rsidRDefault="009A28A8" w:rsidP="000826AA">
      <w:pPr>
        <w:numPr>
          <w:ilvl w:val="0"/>
          <w:numId w:val="1"/>
        </w:numPr>
        <w:tabs>
          <w:tab w:val="num" w:pos="1134"/>
        </w:tabs>
        <w:spacing w:line="540" w:lineRule="exact"/>
        <w:ind w:left="0" w:firstLine="709"/>
        <w:rPr>
          <w:rFonts w:ascii="仿宋_GB2312" w:eastAsia="仿宋_GB2312"/>
          <w:kern w:val="4"/>
          <w:sz w:val="28"/>
          <w:szCs w:val="28"/>
        </w:rPr>
      </w:pPr>
      <w:r>
        <w:rPr>
          <w:rFonts w:ascii="仿宋_GB2312" w:eastAsia="仿宋_GB2312" w:hint="eastAsia"/>
          <w:kern w:val="4"/>
          <w:sz w:val="28"/>
          <w:szCs w:val="28"/>
        </w:rPr>
        <w:t>委托人</w:t>
      </w:r>
      <w:r w:rsidR="0043109D" w:rsidRPr="0043109D">
        <w:rPr>
          <w:rFonts w:ascii="仿宋_GB2312" w:eastAsia="仿宋_GB2312" w:hint="eastAsia"/>
          <w:kern w:val="4"/>
          <w:sz w:val="28"/>
          <w:szCs w:val="28"/>
        </w:rPr>
        <w:t>或者其他资产评估报告使用人应当按照法律、行政法规规定和资产评估报告载明的使用范围使用资产评估报告；</w:t>
      </w:r>
      <w:r>
        <w:rPr>
          <w:rFonts w:ascii="仿宋_GB2312" w:eastAsia="仿宋_GB2312" w:hint="eastAsia"/>
          <w:kern w:val="4"/>
          <w:sz w:val="28"/>
          <w:szCs w:val="28"/>
        </w:rPr>
        <w:t>委托人</w:t>
      </w:r>
      <w:r w:rsidR="0043109D" w:rsidRPr="0043109D">
        <w:rPr>
          <w:rFonts w:ascii="仿宋_GB2312" w:eastAsia="仿宋_GB2312" w:hint="eastAsia"/>
          <w:kern w:val="4"/>
          <w:sz w:val="28"/>
          <w:szCs w:val="28"/>
        </w:rPr>
        <w:t>或者其他资产评估报告使用人违反前述规定使用资产评估报告的，资产评估机构及其资产评估专业人员不承担责任。</w:t>
      </w:r>
    </w:p>
    <w:p w:rsidR="0043109D" w:rsidRPr="0043109D" w:rsidRDefault="0043109D" w:rsidP="000826AA">
      <w:pPr>
        <w:numPr>
          <w:ilvl w:val="0"/>
          <w:numId w:val="1"/>
        </w:numPr>
        <w:tabs>
          <w:tab w:val="num" w:pos="1134"/>
        </w:tabs>
        <w:spacing w:line="540" w:lineRule="exact"/>
        <w:ind w:left="0" w:firstLine="709"/>
        <w:rPr>
          <w:rFonts w:ascii="仿宋_GB2312" w:eastAsia="仿宋_GB2312"/>
          <w:kern w:val="4"/>
          <w:sz w:val="28"/>
          <w:szCs w:val="28"/>
        </w:rPr>
      </w:pPr>
      <w:r w:rsidRPr="0043109D">
        <w:rPr>
          <w:rFonts w:ascii="仿宋_GB2312" w:eastAsia="仿宋_GB2312" w:hint="eastAsia"/>
          <w:kern w:val="4"/>
          <w:sz w:val="28"/>
          <w:szCs w:val="28"/>
        </w:rPr>
        <w:t>本资产评估报告仅供</w:t>
      </w:r>
      <w:r w:rsidR="009A28A8">
        <w:rPr>
          <w:rFonts w:ascii="仿宋_GB2312" w:eastAsia="仿宋_GB2312" w:hint="eastAsia"/>
          <w:kern w:val="4"/>
          <w:sz w:val="28"/>
          <w:szCs w:val="28"/>
        </w:rPr>
        <w:t>委托人</w:t>
      </w:r>
      <w:r w:rsidRPr="0043109D">
        <w:rPr>
          <w:rFonts w:ascii="仿宋_GB2312" w:eastAsia="仿宋_GB2312" w:hint="eastAsia"/>
          <w:kern w:val="4"/>
          <w:sz w:val="28"/>
          <w:szCs w:val="28"/>
        </w:rPr>
        <w:t>、资产评估委托合同中约定的其他资产评估报告使用人和法律、行政法规规定的资产评估报告使用人使用；除此之外，其他任何机构和个人不能成为资产评估报告的使用人。</w:t>
      </w:r>
    </w:p>
    <w:p w:rsidR="00CD623F" w:rsidRPr="00557E14" w:rsidRDefault="00557E14" w:rsidP="000826AA">
      <w:pPr>
        <w:numPr>
          <w:ilvl w:val="0"/>
          <w:numId w:val="1"/>
        </w:numPr>
        <w:tabs>
          <w:tab w:val="num" w:pos="1134"/>
        </w:tabs>
        <w:spacing w:line="540" w:lineRule="exact"/>
        <w:ind w:left="0" w:firstLine="709"/>
        <w:rPr>
          <w:rFonts w:ascii="仿宋_GB2312" w:eastAsia="仿宋_GB2312"/>
          <w:kern w:val="4"/>
          <w:sz w:val="28"/>
          <w:szCs w:val="28"/>
        </w:rPr>
      </w:pPr>
      <w:r w:rsidRPr="00557E14">
        <w:rPr>
          <w:rFonts w:ascii="仿宋_GB2312" w:eastAsia="仿宋_GB2312" w:hint="eastAsia"/>
          <w:kern w:val="4"/>
          <w:sz w:val="28"/>
          <w:szCs w:val="28"/>
        </w:rPr>
        <w:t>资产评估机构及资产评估师提示资产评估报告使用人应当正确理解评估结论，评估结论不等同于评估对象可实现价格，评估结论不应当被认为是对评估对象可实现价格的保证。</w:t>
      </w:r>
    </w:p>
    <w:p w:rsidR="00CD623F" w:rsidRPr="00CD623F" w:rsidRDefault="00557E14" w:rsidP="000826AA">
      <w:pPr>
        <w:numPr>
          <w:ilvl w:val="0"/>
          <w:numId w:val="1"/>
        </w:numPr>
        <w:tabs>
          <w:tab w:val="num" w:pos="1134"/>
        </w:tabs>
        <w:spacing w:line="540" w:lineRule="exact"/>
        <w:ind w:left="0" w:firstLine="709"/>
        <w:rPr>
          <w:rFonts w:ascii="仿宋_GB2312" w:eastAsia="仿宋_GB2312"/>
          <w:kern w:val="4"/>
          <w:sz w:val="28"/>
          <w:szCs w:val="28"/>
        </w:rPr>
      </w:pPr>
      <w:r>
        <w:rPr>
          <w:rFonts w:ascii="仿宋_GB2312" w:eastAsia="仿宋_GB2312" w:hint="eastAsia"/>
          <w:kern w:val="4"/>
          <w:sz w:val="28"/>
          <w:szCs w:val="28"/>
        </w:rPr>
        <w:t>本</w:t>
      </w:r>
      <w:r w:rsidRPr="00557E14">
        <w:rPr>
          <w:rFonts w:ascii="仿宋_GB2312" w:eastAsia="仿宋_GB2312" w:hint="eastAsia"/>
          <w:kern w:val="4"/>
          <w:sz w:val="28"/>
          <w:szCs w:val="28"/>
        </w:rPr>
        <w:t>资产评估机构及资产评估师遵守</w:t>
      </w:r>
      <w:r w:rsidR="00F318E4" w:rsidRPr="00CD623F">
        <w:rPr>
          <w:rFonts w:ascii="仿宋_GB2312" w:eastAsia="仿宋_GB2312" w:hint="eastAsia"/>
          <w:kern w:val="4"/>
          <w:sz w:val="28"/>
          <w:szCs w:val="28"/>
        </w:rPr>
        <w:t>法律、行政法规和资产评估准则，坚持独立、客观、公正的原则，并对所出具的资产评估报告依法承担责任</w:t>
      </w:r>
      <w:r w:rsidR="00F318E4">
        <w:rPr>
          <w:rFonts w:ascii="仿宋_GB2312" w:eastAsia="仿宋_GB2312" w:hint="eastAsia"/>
          <w:kern w:val="4"/>
          <w:sz w:val="28"/>
          <w:szCs w:val="28"/>
        </w:rPr>
        <w:t>。</w:t>
      </w:r>
    </w:p>
    <w:p w:rsidR="000F1CFE" w:rsidRPr="0043109D" w:rsidRDefault="00CD623F" w:rsidP="000826AA">
      <w:pPr>
        <w:numPr>
          <w:ilvl w:val="0"/>
          <w:numId w:val="1"/>
        </w:numPr>
        <w:tabs>
          <w:tab w:val="num" w:pos="1134"/>
        </w:tabs>
        <w:spacing w:line="540" w:lineRule="exact"/>
        <w:ind w:left="0" w:firstLine="709"/>
        <w:rPr>
          <w:rFonts w:ascii="仿宋_GB2312" w:eastAsia="仿宋_GB2312"/>
          <w:kern w:val="4"/>
          <w:sz w:val="28"/>
          <w:szCs w:val="28"/>
        </w:rPr>
      </w:pPr>
      <w:r w:rsidRPr="0043109D">
        <w:rPr>
          <w:rFonts w:ascii="仿宋_GB2312" w:eastAsia="仿宋_GB2312" w:hint="eastAsia"/>
          <w:kern w:val="4"/>
          <w:sz w:val="28"/>
          <w:szCs w:val="28"/>
        </w:rPr>
        <w:t>资产评估报告使用人应当关注评估结论成立的假设前提、资产评估报告特别事项说明和使用限制。</w:t>
      </w:r>
    </w:p>
    <w:p w:rsidR="000F1CFE" w:rsidRDefault="00C36C6C" w:rsidP="000826AA">
      <w:pPr>
        <w:numPr>
          <w:ilvl w:val="0"/>
          <w:numId w:val="1"/>
        </w:numPr>
        <w:tabs>
          <w:tab w:val="num" w:pos="1134"/>
        </w:tabs>
        <w:spacing w:line="540" w:lineRule="exact"/>
        <w:ind w:left="0" w:firstLine="709"/>
        <w:rPr>
          <w:rFonts w:ascii="仿宋_GB2312" w:eastAsia="仿宋_GB2312"/>
          <w:kern w:val="4"/>
          <w:sz w:val="28"/>
          <w:szCs w:val="28"/>
        </w:rPr>
      </w:pPr>
      <w:r>
        <w:rPr>
          <w:rFonts w:ascii="仿宋_GB2312" w:eastAsia="仿宋_GB2312" w:hint="eastAsia"/>
          <w:kern w:val="4"/>
          <w:sz w:val="28"/>
          <w:szCs w:val="28"/>
        </w:rPr>
        <w:t>本</w:t>
      </w:r>
      <w:r w:rsidRPr="00C36C6C">
        <w:rPr>
          <w:rFonts w:ascii="仿宋_GB2312" w:eastAsia="仿宋_GB2312" w:hint="eastAsia"/>
          <w:kern w:val="4"/>
          <w:sz w:val="28"/>
          <w:szCs w:val="28"/>
        </w:rPr>
        <w:t>资产评估机构及资产评估师与资产评估报告中的评估对象没有现存或者预期的利益关系；与相关当事人没有现存或者预期的利益关系，对相关当事人不存在偏见</w:t>
      </w:r>
      <w:r w:rsidR="000F1CFE">
        <w:rPr>
          <w:rFonts w:ascii="仿宋_GB2312" w:eastAsia="仿宋_GB2312" w:hint="eastAsia"/>
          <w:kern w:val="4"/>
          <w:sz w:val="28"/>
          <w:szCs w:val="28"/>
        </w:rPr>
        <w:t>。</w:t>
      </w:r>
    </w:p>
    <w:p w:rsidR="00F318E4" w:rsidRDefault="000C04F4" w:rsidP="000826AA">
      <w:pPr>
        <w:numPr>
          <w:ilvl w:val="0"/>
          <w:numId w:val="1"/>
        </w:numPr>
        <w:tabs>
          <w:tab w:val="num" w:pos="1134"/>
        </w:tabs>
        <w:spacing w:line="540" w:lineRule="exact"/>
        <w:ind w:left="0" w:firstLine="709"/>
        <w:rPr>
          <w:rFonts w:ascii="仿宋_GB2312" w:eastAsia="仿宋_GB2312"/>
          <w:kern w:val="4"/>
          <w:sz w:val="28"/>
          <w:szCs w:val="28"/>
        </w:rPr>
      </w:pPr>
      <w:r w:rsidRPr="000C04F4">
        <w:rPr>
          <w:rFonts w:ascii="仿宋_GB2312" w:eastAsia="仿宋_GB2312" w:hint="eastAsia"/>
          <w:kern w:val="4"/>
          <w:sz w:val="28"/>
          <w:szCs w:val="28"/>
        </w:rPr>
        <w:t>资产评估师已经对资产评估报告中的评估对象及其所涉及资产进行</w:t>
      </w:r>
      <w:r>
        <w:rPr>
          <w:rFonts w:ascii="仿宋_GB2312" w:eastAsia="仿宋_GB2312" w:hint="eastAsia"/>
          <w:kern w:val="4"/>
          <w:sz w:val="28"/>
          <w:szCs w:val="28"/>
        </w:rPr>
        <w:t>了</w:t>
      </w:r>
      <w:r w:rsidRPr="000C04F4">
        <w:rPr>
          <w:rFonts w:ascii="仿宋_GB2312" w:eastAsia="仿宋_GB2312" w:hint="eastAsia"/>
          <w:kern w:val="4"/>
          <w:sz w:val="28"/>
          <w:szCs w:val="28"/>
        </w:rPr>
        <w:t>现场调查</w:t>
      </w:r>
      <w:r w:rsidR="000F1CFE" w:rsidRPr="00F318E4">
        <w:rPr>
          <w:rFonts w:ascii="仿宋_GB2312" w:eastAsia="仿宋_GB2312" w:hint="eastAsia"/>
          <w:kern w:val="4"/>
          <w:sz w:val="28"/>
          <w:szCs w:val="28"/>
        </w:rPr>
        <w:t>；</w:t>
      </w:r>
      <w:r>
        <w:rPr>
          <w:rFonts w:ascii="仿宋_GB2312" w:eastAsia="仿宋_GB2312" w:hint="eastAsia"/>
          <w:kern w:val="4"/>
          <w:sz w:val="28"/>
          <w:szCs w:val="28"/>
        </w:rPr>
        <w:t>已经对评估对象及其所涉及资产的法律权属状况给予必要的关注</w:t>
      </w:r>
      <w:r w:rsidR="000F1CFE" w:rsidRPr="00F318E4">
        <w:rPr>
          <w:rFonts w:ascii="仿宋_GB2312" w:eastAsia="仿宋_GB2312" w:hint="eastAsia"/>
          <w:kern w:val="4"/>
          <w:sz w:val="28"/>
          <w:szCs w:val="28"/>
        </w:rPr>
        <w:t>及查验，</w:t>
      </w:r>
      <w:r w:rsidRPr="000C04F4">
        <w:rPr>
          <w:rFonts w:ascii="仿宋_GB2312" w:eastAsia="仿宋_GB2312" w:hint="eastAsia"/>
          <w:kern w:val="4"/>
          <w:sz w:val="28"/>
          <w:szCs w:val="28"/>
        </w:rPr>
        <w:t>并对已经发现的问题进行了如实披露</w:t>
      </w:r>
      <w:r w:rsidR="000F1CFE" w:rsidRPr="00F318E4">
        <w:rPr>
          <w:rFonts w:ascii="仿宋_GB2312" w:eastAsia="仿宋_GB2312" w:hint="eastAsia"/>
          <w:kern w:val="4"/>
          <w:sz w:val="28"/>
          <w:szCs w:val="28"/>
        </w:rPr>
        <w:t>。</w:t>
      </w:r>
    </w:p>
    <w:p w:rsidR="00557E14" w:rsidRPr="000C04F4" w:rsidRDefault="000F1CFE" w:rsidP="000826AA">
      <w:pPr>
        <w:numPr>
          <w:ilvl w:val="0"/>
          <w:numId w:val="1"/>
        </w:numPr>
        <w:tabs>
          <w:tab w:val="num" w:pos="1134"/>
        </w:tabs>
        <w:spacing w:line="540" w:lineRule="exact"/>
        <w:ind w:left="0" w:firstLine="709"/>
        <w:rPr>
          <w:rFonts w:ascii="仿宋_GB2312" w:eastAsia="仿宋_GB2312"/>
          <w:kern w:val="4"/>
          <w:sz w:val="28"/>
          <w:szCs w:val="28"/>
        </w:rPr>
      </w:pPr>
      <w:r w:rsidRPr="000C04F4">
        <w:rPr>
          <w:rFonts w:ascii="仿宋_GB2312" w:eastAsia="仿宋_GB2312" w:hint="eastAsia"/>
          <w:kern w:val="4"/>
          <w:sz w:val="28"/>
          <w:szCs w:val="28"/>
        </w:rPr>
        <w:t>若发现本报告内文字或数字因校印或其他原因出现错误时，请委托方及时通知本公司进行更正，否则，报告误差部分及影响部分视为无效。</w:t>
      </w:r>
    </w:p>
    <w:p w:rsidR="000F1CFE" w:rsidRPr="000C04F4" w:rsidRDefault="0043109D" w:rsidP="000C04F4">
      <w:pPr>
        <w:spacing w:after="100" w:afterAutospacing="1"/>
        <w:jc w:val="center"/>
        <w:rPr>
          <w:rFonts w:ascii="黑体" w:eastAsia="黑体"/>
          <w:sz w:val="36"/>
          <w:szCs w:val="36"/>
        </w:rPr>
      </w:pPr>
      <w:r>
        <w:rPr>
          <w:rFonts w:ascii="黑体" w:eastAsia="黑体" w:hAnsi="宋体"/>
          <w:b/>
          <w:sz w:val="36"/>
          <w:szCs w:val="36"/>
        </w:rPr>
        <w:br w:type="page"/>
      </w:r>
      <w:r w:rsidR="000F1CFE" w:rsidRPr="000C04F4">
        <w:rPr>
          <w:rFonts w:ascii="黑体" w:eastAsia="黑体" w:hint="eastAsia"/>
          <w:sz w:val="36"/>
          <w:szCs w:val="36"/>
        </w:rPr>
        <w:lastRenderedPageBreak/>
        <w:t xml:space="preserve"> 二、评估报告书摘要</w:t>
      </w:r>
    </w:p>
    <w:p w:rsidR="00857EEB" w:rsidRPr="00857EEB" w:rsidRDefault="000F1CFE" w:rsidP="005179F8">
      <w:pPr>
        <w:spacing w:line="560" w:lineRule="exact"/>
        <w:ind w:firstLineChars="189" w:firstLine="567"/>
        <w:rPr>
          <w:rFonts w:ascii="宋体" w:hAnsi="宋体"/>
          <w:b/>
          <w:sz w:val="30"/>
        </w:rPr>
      </w:pPr>
      <w:r w:rsidRPr="009D65A2">
        <w:rPr>
          <w:rFonts w:ascii="宋体" w:hAnsi="宋体"/>
          <w:b/>
          <w:sz w:val="30"/>
          <w:szCs w:val="30"/>
        </w:rPr>
        <w:t>(</w:t>
      </w:r>
      <w:r w:rsidRPr="009D65A2">
        <w:rPr>
          <w:rFonts w:ascii="宋体" w:hAnsi="宋体" w:hint="eastAsia"/>
          <w:b/>
          <w:sz w:val="30"/>
          <w:szCs w:val="30"/>
        </w:rPr>
        <w:t>一)</w:t>
      </w:r>
      <w:r w:rsidR="00857EEB" w:rsidRPr="009D65A2">
        <w:rPr>
          <w:rFonts w:ascii="宋体" w:hAnsi="宋体" w:hint="eastAsia"/>
          <w:b/>
          <w:sz w:val="30"/>
          <w:szCs w:val="30"/>
        </w:rPr>
        <w:t xml:space="preserve"> </w:t>
      </w:r>
      <w:r w:rsidR="009A28A8">
        <w:rPr>
          <w:rFonts w:ascii="宋体" w:hAnsi="宋体" w:hint="eastAsia"/>
          <w:b/>
          <w:sz w:val="30"/>
          <w:szCs w:val="30"/>
        </w:rPr>
        <w:t>委托人</w:t>
      </w:r>
      <w:r w:rsidR="00DB4456">
        <w:rPr>
          <w:rFonts w:ascii="宋体" w:hAnsi="宋体" w:hint="eastAsia"/>
          <w:b/>
          <w:sz w:val="30"/>
          <w:szCs w:val="30"/>
        </w:rPr>
        <w:t>、产权持有人</w:t>
      </w:r>
      <w:r w:rsidR="00857EEB" w:rsidRPr="009D65A2">
        <w:rPr>
          <w:rFonts w:ascii="宋体" w:hAnsi="宋体" w:hint="eastAsia"/>
          <w:b/>
          <w:sz w:val="30"/>
          <w:szCs w:val="30"/>
        </w:rPr>
        <w:t>：</w:t>
      </w:r>
      <w:r w:rsidR="009A28A8">
        <w:rPr>
          <w:rFonts w:ascii="仿宋" w:eastAsia="仿宋" w:hAnsi="仿宋" w:hint="eastAsia"/>
          <w:sz w:val="28"/>
          <w:szCs w:val="28"/>
        </w:rPr>
        <w:t>委托人</w:t>
      </w:r>
      <w:r w:rsidR="00857EEB" w:rsidRPr="00857EEB">
        <w:rPr>
          <w:rFonts w:ascii="仿宋" w:eastAsia="仿宋" w:hAnsi="仿宋" w:hint="eastAsia"/>
          <w:sz w:val="28"/>
          <w:szCs w:val="28"/>
        </w:rPr>
        <w:t>为</w:t>
      </w:r>
      <w:r w:rsidR="00362244">
        <w:rPr>
          <w:rFonts w:ascii="仿宋" w:eastAsia="仿宋" w:hAnsi="仿宋" w:hint="eastAsia"/>
          <w:sz w:val="28"/>
          <w:szCs w:val="28"/>
        </w:rPr>
        <w:t>山东产权交易中心有限公司</w:t>
      </w:r>
      <w:r w:rsidR="00857EEB" w:rsidRPr="00857EEB">
        <w:rPr>
          <w:rFonts w:ascii="仿宋" w:eastAsia="仿宋" w:hAnsi="仿宋" w:hint="eastAsia"/>
          <w:sz w:val="28"/>
          <w:szCs w:val="28"/>
        </w:rPr>
        <w:t>，产权持有</w:t>
      </w:r>
      <w:r w:rsidR="00DB4456">
        <w:rPr>
          <w:rFonts w:ascii="仿宋" w:eastAsia="仿宋" w:hAnsi="仿宋" w:hint="eastAsia"/>
          <w:sz w:val="28"/>
          <w:szCs w:val="28"/>
        </w:rPr>
        <w:t>人</w:t>
      </w:r>
      <w:r w:rsidR="00857EEB" w:rsidRPr="00857EEB">
        <w:rPr>
          <w:rFonts w:ascii="仿宋" w:eastAsia="仿宋" w:hAnsi="仿宋" w:hint="eastAsia"/>
          <w:sz w:val="28"/>
          <w:szCs w:val="28"/>
        </w:rPr>
        <w:t>为</w:t>
      </w:r>
      <w:r w:rsidR="00C22078">
        <w:rPr>
          <w:rFonts w:ascii="仿宋" w:eastAsia="仿宋" w:hAnsi="仿宋" w:hint="eastAsia"/>
          <w:sz w:val="28"/>
          <w:szCs w:val="28"/>
        </w:rPr>
        <w:t>青州市新刚机械配件厂</w:t>
      </w:r>
      <w:r w:rsidR="00857EEB" w:rsidRPr="00857EEB">
        <w:rPr>
          <w:rFonts w:ascii="仿宋" w:eastAsia="仿宋" w:hAnsi="仿宋" w:hint="eastAsia"/>
          <w:sz w:val="28"/>
          <w:szCs w:val="28"/>
        </w:rPr>
        <w:t>。</w:t>
      </w:r>
    </w:p>
    <w:p w:rsidR="000F1CFE" w:rsidRDefault="00857EEB" w:rsidP="005179F8">
      <w:pPr>
        <w:pStyle w:val="a8"/>
        <w:tabs>
          <w:tab w:val="left" w:pos="0"/>
        </w:tabs>
        <w:spacing w:line="560" w:lineRule="exact"/>
        <w:ind w:firstLine="540"/>
        <w:rPr>
          <w:rFonts w:ascii="仿宋_GB2312"/>
          <w:sz w:val="28"/>
        </w:rPr>
      </w:pPr>
      <w:r w:rsidRPr="00857EEB">
        <w:rPr>
          <w:rFonts w:ascii="宋体" w:eastAsia="宋体" w:hAnsi="宋体" w:hint="eastAsia"/>
          <w:b/>
          <w:sz w:val="30"/>
          <w:szCs w:val="30"/>
        </w:rPr>
        <w:t>(二)</w:t>
      </w:r>
      <w:r w:rsidR="000F1CFE" w:rsidRPr="00857EEB">
        <w:rPr>
          <w:rFonts w:ascii="宋体" w:eastAsia="宋体" w:hAnsi="宋体" w:hint="eastAsia"/>
          <w:b/>
          <w:sz w:val="30"/>
          <w:szCs w:val="30"/>
        </w:rPr>
        <w:t>评估目的：</w:t>
      </w:r>
      <w:r w:rsidR="000F1CFE" w:rsidRPr="00857EEB">
        <w:rPr>
          <w:rFonts w:ascii="仿宋" w:eastAsia="仿宋" w:hAnsi="仿宋" w:hint="eastAsia"/>
          <w:sz w:val="28"/>
        </w:rPr>
        <w:t>确定</w:t>
      </w:r>
      <w:r w:rsidR="00244D75" w:rsidRPr="00857EEB">
        <w:rPr>
          <w:rFonts w:ascii="仿宋" w:eastAsia="仿宋" w:hAnsi="仿宋" w:hint="eastAsia"/>
          <w:sz w:val="28"/>
        </w:rPr>
        <w:t>评估基准日</w:t>
      </w:r>
      <w:r w:rsidR="00C22078">
        <w:rPr>
          <w:rFonts w:ascii="仿宋" w:eastAsia="仿宋" w:hAnsi="仿宋" w:hint="eastAsia"/>
          <w:sz w:val="28"/>
        </w:rPr>
        <w:t>青州市新刚机械配件厂</w:t>
      </w:r>
      <w:r w:rsidR="0079501E">
        <w:rPr>
          <w:rFonts w:ascii="仿宋" w:eastAsia="仿宋" w:hAnsi="仿宋" w:hint="eastAsia"/>
          <w:sz w:val="28"/>
        </w:rPr>
        <w:t>机器设备</w:t>
      </w:r>
      <w:r w:rsidR="00C22078">
        <w:rPr>
          <w:rFonts w:ascii="仿宋" w:eastAsia="仿宋" w:hAnsi="仿宋" w:hint="eastAsia"/>
          <w:sz w:val="28"/>
        </w:rPr>
        <w:t>及院落厂房</w:t>
      </w:r>
      <w:r w:rsidR="008F1852" w:rsidRPr="00857EEB">
        <w:rPr>
          <w:rFonts w:ascii="仿宋" w:eastAsia="仿宋" w:hAnsi="仿宋" w:hint="eastAsia"/>
          <w:sz w:val="28"/>
        </w:rPr>
        <w:t>的市场价值</w:t>
      </w:r>
      <w:r w:rsidR="000F1CFE" w:rsidRPr="00857EEB">
        <w:rPr>
          <w:rFonts w:ascii="仿宋" w:eastAsia="仿宋" w:hAnsi="仿宋" w:hint="eastAsia"/>
          <w:sz w:val="28"/>
        </w:rPr>
        <w:t>，为</w:t>
      </w:r>
      <w:r w:rsidR="00C731C4">
        <w:rPr>
          <w:rFonts w:ascii="仿宋" w:eastAsia="仿宋" w:hAnsi="仿宋" w:hint="eastAsia"/>
          <w:sz w:val="28"/>
        </w:rPr>
        <w:t>山东产权交易中心有限公司</w:t>
      </w:r>
      <w:r w:rsidR="00362244">
        <w:rPr>
          <w:rFonts w:ascii="仿宋" w:eastAsia="仿宋" w:hAnsi="仿宋" w:hint="eastAsia"/>
          <w:sz w:val="28"/>
        </w:rPr>
        <w:t>辅助</w:t>
      </w:r>
      <w:r w:rsidR="00B91BC5">
        <w:rPr>
          <w:rFonts w:ascii="仿宋" w:eastAsia="仿宋" w:hAnsi="仿宋" w:hint="eastAsia"/>
          <w:sz w:val="28"/>
        </w:rPr>
        <w:t>青州市人民法院</w:t>
      </w:r>
      <w:r w:rsidR="00362244">
        <w:rPr>
          <w:rFonts w:ascii="仿宋" w:eastAsia="仿宋" w:hAnsi="仿宋" w:hint="eastAsia"/>
          <w:sz w:val="28"/>
        </w:rPr>
        <w:t>执行案件</w:t>
      </w:r>
      <w:r w:rsidR="000F1CFE" w:rsidRPr="00857EEB">
        <w:rPr>
          <w:rFonts w:ascii="仿宋" w:eastAsia="仿宋" w:hAnsi="仿宋" w:hint="eastAsia"/>
          <w:sz w:val="28"/>
        </w:rPr>
        <w:t>提供价值参考依据</w:t>
      </w:r>
      <w:r w:rsidR="000F1CFE" w:rsidRPr="00857EEB">
        <w:rPr>
          <w:rFonts w:ascii="仿宋" w:eastAsia="仿宋" w:hAnsi="仿宋" w:hint="eastAsia"/>
          <w:b/>
          <w:sz w:val="28"/>
        </w:rPr>
        <w:t>。</w:t>
      </w:r>
    </w:p>
    <w:p w:rsidR="00857EEB" w:rsidRDefault="00857EEB" w:rsidP="005179F8">
      <w:pPr>
        <w:pStyle w:val="a8"/>
        <w:spacing w:line="560" w:lineRule="exact"/>
        <w:ind w:firstLineChars="180" w:firstLine="540"/>
        <w:rPr>
          <w:rFonts w:ascii="仿宋_GB2312"/>
          <w:sz w:val="28"/>
          <w:szCs w:val="28"/>
        </w:rPr>
      </w:pPr>
      <w:r w:rsidRPr="00857EEB">
        <w:rPr>
          <w:rFonts w:ascii="宋体" w:eastAsia="宋体" w:hAnsi="宋体" w:hint="eastAsia"/>
          <w:b/>
          <w:sz w:val="30"/>
          <w:szCs w:val="30"/>
        </w:rPr>
        <w:t>(</w:t>
      </w:r>
      <w:r w:rsidRPr="00857EEB">
        <w:rPr>
          <w:rFonts w:eastAsia="宋体" w:hAnsi="宋体" w:hint="eastAsia"/>
          <w:b/>
          <w:sz w:val="30"/>
          <w:szCs w:val="30"/>
        </w:rPr>
        <w:t>三</w:t>
      </w:r>
      <w:r w:rsidRPr="00857EEB">
        <w:rPr>
          <w:rFonts w:ascii="宋体" w:eastAsia="宋体" w:hAnsi="宋体" w:hint="eastAsia"/>
          <w:b/>
          <w:sz w:val="30"/>
          <w:szCs w:val="30"/>
        </w:rPr>
        <w:t>)</w:t>
      </w:r>
      <w:r w:rsidR="000F1CFE" w:rsidRPr="00857EEB">
        <w:rPr>
          <w:rFonts w:ascii="宋体" w:eastAsia="宋体" w:hAnsi="宋体" w:hint="eastAsia"/>
          <w:b/>
          <w:sz w:val="30"/>
          <w:szCs w:val="30"/>
        </w:rPr>
        <w:t>评估对象和评估范</w:t>
      </w:r>
      <w:r w:rsidR="00CC32C8">
        <w:rPr>
          <w:rFonts w:ascii="宋体" w:eastAsia="宋体" w:hAnsi="宋体" w:hint="eastAsia"/>
          <w:b/>
          <w:sz w:val="30"/>
          <w:szCs w:val="30"/>
        </w:rPr>
        <w:t>围</w:t>
      </w:r>
      <w:r w:rsidR="000F1CFE" w:rsidRPr="00857EEB">
        <w:rPr>
          <w:rFonts w:ascii="宋体" w:eastAsia="宋体" w:hAnsi="宋体" w:hint="eastAsia"/>
          <w:b/>
          <w:sz w:val="30"/>
          <w:szCs w:val="30"/>
        </w:rPr>
        <w:t>：</w:t>
      </w:r>
      <w:r w:rsidR="000F1CFE" w:rsidRPr="00ED33C5">
        <w:rPr>
          <w:rFonts w:ascii="仿宋" w:eastAsia="仿宋" w:hAnsi="仿宋" w:hint="eastAsia"/>
          <w:spacing w:val="-6"/>
          <w:kern w:val="0"/>
          <w:sz w:val="28"/>
          <w:szCs w:val="28"/>
        </w:rPr>
        <w:t>仅指</w:t>
      </w:r>
      <w:r w:rsidR="00362244">
        <w:rPr>
          <w:rFonts w:ascii="仿宋" w:eastAsia="仿宋" w:hAnsi="仿宋" w:hint="eastAsia"/>
          <w:spacing w:val="-6"/>
          <w:kern w:val="0"/>
          <w:sz w:val="28"/>
          <w:szCs w:val="28"/>
        </w:rPr>
        <w:t>山东产权交易中心有限公司</w:t>
      </w:r>
      <w:r w:rsidR="0095256C" w:rsidRPr="00ED33C5">
        <w:rPr>
          <w:rFonts w:ascii="仿宋" w:eastAsia="仿宋" w:hAnsi="仿宋" w:hint="eastAsia"/>
          <w:spacing w:val="-6"/>
          <w:kern w:val="0"/>
          <w:sz w:val="28"/>
          <w:szCs w:val="28"/>
        </w:rPr>
        <w:t>本次</w:t>
      </w:r>
      <w:r w:rsidR="00CC32C8">
        <w:rPr>
          <w:rFonts w:ascii="仿宋" w:eastAsia="仿宋" w:hAnsi="仿宋" w:hint="eastAsia"/>
          <w:spacing w:val="-6"/>
          <w:kern w:val="0"/>
          <w:sz w:val="28"/>
          <w:szCs w:val="28"/>
        </w:rPr>
        <w:t>询价</w:t>
      </w:r>
      <w:r w:rsidR="00CE09C2" w:rsidRPr="00ED33C5">
        <w:rPr>
          <w:rFonts w:ascii="仿宋" w:eastAsia="仿宋" w:hAnsi="仿宋" w:hint="eastAsia"/>
          <w:spacing w:val="-6"/>
          <w:kern w:val="0"/>
          <w:sz w:val="28"/>
          <w:szCs w:val="28"/>
        </w:rPr>
        <w:t>的</w:t>
      </w:r>
      <w:r w:rsidR="00C22078">
        <w:rPr>
          <w:rFonts w:ascii="仿宋" w:eastAsia="仿宋" w:hAnsi="仿宋" w:hint="eastAsia"/>
          <w:sz w:val="28"/>
        </w:rPr>
        <w:t>青州市新刚机械配件厂</w:t>
      </w:r>
      <w:r w:rsidR="00B46DD2">
        <w:rPr>
          <w:rFonts w:ascii="仿宋" w:eastAsia="仿宋" w:hAnsi="仿宋" w:hint="eastAsia"/>
          <w:sz w:val="28"/>
        </w:rPr>
        <w:t>位于</w:t>
      </w:r>
      <w:r w:rsidR="00453BDA">
        <w:rPr>
          <w:rFonts w:ascii="仿宋" w:eastAsia="仿宋" w:hAnsi="仿宋" w:hint="eastAsia"/>
          <w:sz w:val="28"/>
        </w:rPr>
        <w:t>青州市东夏镇堂子村</w:t>
      </w:r>
      <w:r w:rsidR="00B46DD2">
        <w:rPr>
          <w:rFonts w:ascii="仿宋" w:eastAsia="仿宋" w:hAnsi="仿宋" w:hint="eastAsia"/>
          <w:sz w:val="28"/>
        </w:rPr>
        <w:t>的</w:t>
      </w:r>
      <w:r w:rsidR="0079501E">
        <w:rPr>
          <w:rFonts w:ascii="仿宋" w:eastAsia="仿宋" w:hAnsi="仿宋" w:hint="eastAsia"/>
          <w:sz w:val="28"/>
        </w:rPr>
        <w:t>机器设备</w:t>
      </w:r>
      <w:r w:rsidR="00C22078">
        <w:rPr>
          <w:rFonts w:ascii="仿宋" w:eastAsia="仿宋" w:hAnsi="仿宋" w:hint="eastAsia"/>
          <w:sz w:val="28"/>
        </w:rPr>
        <w:t>及院落厂房</w:t>
      </w:r>
      <w:r w:rsidR="000F1CFE" w:rsidRPr="00ED33C5">
        <w:rPr>
          <w:rFonts w:ascii="仿宋" w:eastAsia="仿宋" w:hAnsi="仿宋" w:hint="eastAsia"/>
          <w:spacing w:val="-6"/>
          <w:kern w:val="0"/>
          <w:sz w:val="28"/>
          <w:szCs w:val="28"/>
        </w:rPr>
        <w:t>。</w:t>
      </w:r>
    </w:p>
    <w:p w:rsidR="00857EEB" w:rsidRDefault="00857EEB" w:rsidP="005179F8">
      <w:pPr>
        <w:pStyle w:val="a8"/>
        <w:spacing w:line="560" w:lineRule="exact"/>
        <w:ind w:firstLineChars="180" w:firstLine="540"/>
        <w:rPr>
          <w:rFonts w:ascii="仿宋_GB2312"/>
          <w:sz w:val="28"/>
        </w:rPr>
      </w:pPr>
      <w:r w:rsidRPr="00857EEB">
        <w:rPr>
          <w:rFonts w:ascii="宋体" w:eastAsia="宋体" w:hAnsi="宋体" w:hint="eastAsia"/>
          <w:b/>
          <w:sz w:val="30"/>
          <w:szCs w:val="30"/>
        </w:rPr>
        <w:t>(</w:t>
      </w:r>
      <w:r w:rsidR="009D65A2">
        <w:rPr>
          <w:rFonts w:eastAsia="宋体" w:hAnsi="宋体" w:hint="eastAsia"/>
          <w:b/>
          <w:sz w:val="30"/>
          <w:szCs w:val="30"/>
        </w:rPr>
        <w:t>四</w:t>
      </w:r>
      <w:r w:rsidRPr="00857EEB">
        <w:rPr>
          <w:rFonts w:ascii="宋体" w:eastAsia="宋体" w:hAnsi="宋体" w:hint="eastAsia"/>
          <w:b/>
          <w:sz w:val="30"/>
          <w:szCs w:val="30"/>
        </w:rPr>
        <w:t>)</w:t>
      </w:r>
      <w:r w:rsidR="000F1CFE" w:rsidRPr="00857EEB">
        <w:rPr>
          <w:rFonts w:eastAsia="宋体" w:hAnsi="宋体" w:hint="eastAsia"/>
          <w:b/>
          <w:sz w:val="30"/>
          <w:szCs w:val="30"/>
        </w:rPr>
        <w:t>价值类型及其定义：</w:t>
      </w:r>
      <w:r w:rsidR="000F1CFE" w:rsidRPr="00ED33C5">
        <w:rPr>
          <w:rFonts w:ascii="仿宋" w:eastAsia="仿宋" w:hAnsi="仿宋" w:hint="eastAsia"/>
          <w:spacing w:val="-6"/>
          <w:kern w:val="0"/>
          <w:sz w:val="28"/>
          <w:szCs w:val="28"/>
        </w:rPr>
        <w:t>本次评估的价值类型为市场价值。市场价值是指自愿买方和自愿卖方在各自理性行事且未受任何强迫的情况下，评估对象在评估基准日进行正常公平交易的价值估计数额。在本次评估中选择使用市场价值是在综合考虑本次评估的目的、市场条件、评估对象自身条件、评估假设等因素的情况下</w:t>
      </w:r>
      <w:r w:rsidR="00ED33C5" w:rsidRPr="00ED33C5">
        <w:rPr>
          <w:rFonts w:ascii="仿宋" w:eastAsia="仿宋" w:hAnsi="仿宋" w:hint="eastAsia"/>
          <w:spacing w:val="-6"/>
          <w:kern w:val="0"/>
          <w:sz w:val="28"/>
          <w:szCs w:val="28"/>
        </w:rPr>
        <w:t>做</w:t>
      </w:r>
      <w:r w:rsidR="000F1CFE" w:rsidRPr="00ED33C5">
        <w:rPr>
          <w:rFonts w:ascii="仿宋" w:eastAsia="仿宋" w:hAnsi="仿宋" w:hint="eastAsia"/>
          <w:spacing w:val="-6"/>
          <w:kern w:val="0"/>
          <w:sz w:val="28"/>
          <w:szCs w:val="28"/>
        </w:rPr>
        <w:t>出的。</w:t>
      </w:r>
    </w:p>
    <w:p w:rsidR="00857EEB" w:rsidRDefault="00857EEB" w:rsidP="005179F8">
      <w:pPr>
        <w:pStyle w:val="a8"/>
        <w:spacing w:line="560" w:lineRule="exact"/>
        <w:ind w:firstLineChars="180" w:firstLine="540"/>
        <w:rPr>
          <w:rFonts w:ascii="仿宋_GB2312" w:eastAsia="宋体" w:hAnsi="仿宋_GB2312"/>
          <w:sz w:val="28"/>
        </w:rPr>
      </w:pPr>
      <w:r w:rsidRPr="00857EEB">
        <w:rPr>
          <w:rFonts w:ascii="宋体" w:eastAsia="宋体" w:hAnsi="宋体" w:hint="eastAsia"/>
          <w:b/>
          <w:sz w:val="30"/>
          <w:szCs w:val="30"/>
        </w:rPr>
        <w:t>(</w:t>
      </w:r>
      <w:r w:rsidR="009D65A2">
        <w:rPr>
          <w:rFonts w:eastAsia="宋体" w:hAnsi="宋体" w:hint="eastAsia"/>
          <w:b/>
          <w:sz w:val="30"/>
          <w:szCs w:val="30"/>
        </w:rPr>
        <w:t>五</w:t>
      </w:r>
      <w:r w:rsidRPr="00857EEB">
        <w:rPr>
          <w:rFonts w:ascii="宋体" w:eastAsia="宋体" w:hAnsi="宋体" w:hint="eastAsia"/>
          <w:b/>
          <w:sz w:val="30"/>
          <w:szCs w:val="30"/>
        </w:rPr>
        <w:t>)</w:t>
      </w:r>
      <w:r w:rsidR="000F1CFE" w:rsidRPr="00857EEB">
        <w:rPr>
          <w:rFonts w:ascii="宋体" w:eastAsia="宋体" w:hint="eastAsia"/>
          <w:b/>
          <w:sz w:val="30"/>
          <w:szCs w:val="30"/>
        </w:rPr>
        <w:t>评估基准日：</w:t>
      </w:r>
      <w:r w:rsidR="00453BDA">
        <w:rPr>
          <w:rFonts w:ascii="仿宋" w:eastAsia="仿宋" w:hAnsi="仿宋" w:hint="eastAsia"/>
          <w:sz w:val="28"/>
        </w:rPr>
        <w:t>2018年7月3日</w:t>
      </w:r>
      <w:r w:rsidR="00966552">
        <w:rPr>
          <w:rFonts w:ascii="仿宋" w:eastAsia="仿宋" w:hAnsi="仿宋" w:hint="eastAsia"/>
          <w:sz w:val="28"/>
        </w:rPr>
        <w:t>。</w:t>
      </w:r>
    </w:p>
    <w:p w:rsidR="00857EEB" w:rsidRDefault="00857EEB" w:rsidP="005179F8">
      <w:pPr>
        <w:pStyle w:val="a8"/>
        <w:spacing w:line="560" w:lineRule="exact"/>
        <w:ind w:firstLineChars="180" w:firstLine="540"/>
        <w:rPr>
          <w:rFonts w:ascii="仿宋_GB2312"/>
          <w:sz w:val="28"/>
        </w:rPr>
      </w:pPr>
      <w:r w:rsidRPr="00857EEB">
        <w:rPr>
          <w:rFonts w:ascii="宋体" w:eastAsia="宋体" w:hAnsi="宋体" w:hint="eastAsia"/>
          <w:b/>
          <w:sz w:val="30"/>
          <w:szCs w:val="30"/>
        </w:rPr>
        <w:t>(</w:t>
      </w:r>
      <w:r w:rsidR="009D65A2">
        <w:rPr>
          <w:rFonts w:eastAsia="宋体" w:hAnsi="宋体" w:hint="eastAsia"/>
          <w:b/>
          <w:sz w:val="30"/>
          <w:szCs w:val="30"/>
        </w:rPr>
        <w:t>六</w:t>
      </w:r>
      <w:r w:rsidRPr="00857EEB">
        <w:rPr>
          <w:rFonts w:ascii="宋体" w:eastAsia="宋体" w:hAnsi="宋体" w:hint="eastAsia"/>
          <w:b/>
          <w:sz w:val="30"/>
          <w:szCs w:val="30"/>
        </w:rPr>
        <w:t>)</w:t>
      </w:r>
      <w:r w:rsidR="000F1CFE">
        <w:rPr>
          <w:rFonts w:ascii="宋体" w:eastAsia="宋体" w:hint="eastAsia"/>
          <w:b/>
          <w:sz w:val="30"/>
        </w:rPr>
        <w:t>评估方法</w:t>
      </w:r>
      <w:r w:rsidR="000F1CFE">
        <w:rPr>
          <w:rFonts w:ascii="仿宋_GB2312" w:eastAsia="宋体" w:hint="eastAsia"/>
          <w:b/>
          <w:sz w:val="30"/>
        </w:rPr>
        <w:t>：</w:t>
      </w:r>
      <w:r w:rsidR="000F1CFE">
        <w:rPr>
          <w:rFonts w:ascii="仿宋_GB2312" w:hint="eastAsia"/>
          <w:sz w:val="28"/>
        </w:rPr>
        <w:t>本次评估采用</w:t>
      </w:r>
      <w:r w:rsidR="004465A5">
        <w:rPr>
          <w:rFonts w:ascii="仿宋_GB2312" w:hint="eastAsia"/>
          <w:sz w:val="28"/>
        </w:rPr>
        <w:t>成本法</w:t>
      </w:r>
      <w:r w:rsidR="000F1CFE">
        <w:rPr>
          <w:rFonts w:ascii="仿宋_GB2312" w:hint="eastAsia"/>
          <w:sz w:val="28"/>
        </w:rPr>
        <w:t>。</w:t>
      </w:r>
    </w:p>
    <w:p w:rsidR="00857EEB" w:rsidRDefault="00857EEB" w:rsidP="005179F8">
      <w:pPr>
        <w:pStyle w:val="a8"/>
        <w:spacing w:line="560" w:lineRule="exact"/>
        <w:ind w:firstLineChars="180" w:firstLine="540"/>
        <w:rPr>
          <w:rFonts w:ascii="仿宋_GB2312"/>
          <w:sz w:val="28"/>
          <w:szCs w:val="28"/>
        </w:rPr>
      </w:pPr>
      <w:r w:rsidRPr="00857EEB">
        <w:rPr>
          <w:rFonts w:ascii="宋体" w:eastAsia="宋体" w:hAnsi="宋体" w:hint="eastAsia"/>
          <w:b/>
          <w:sz w:val="30"/>
          <w:szCs w:val="30"/>
        </w:rPr>
        <w:t>(</w:t>
      </w:r>
      <w:r w:rsidR="009D65A2">
        <w:rPr>
          <w:rFonts w:eastAsia="宋体" w:hAnsi="宋体" w:hint="eastAsia"/>
          <w:b/>
          <w:sz w:val="30"/>
          <w:szCs w:val="30"/>
        </w:rPr>
        <w:t>七</w:t>
      </w:r>
      <w:r w:rsidRPr="00857EEB">
        <w:rPr>
          <w:rFonts w:ascii="宋体" w:eastAsia="宋体" w:hAnsi="宋体" w:hint="eastAsia"/>
          <w:b/>
          <w:sz w:val="30"/>
          <w:szCs w:val="30"/>
        </w:rPr>
        <w:t>)</w:t>
      </w:r>
      <w:r w:rsidR="000F1CFE">
        <w:rPr>
          <w:rFonts w:ascii="宋体" w:eastAsia="宋体" w:hint="eastAsia"/>
          <w:b/>
          <w:sz w:val="30"/>
        </w:rPr>
        <w:t>评估结论</w:t>
      </w:r>
      <w:r w:rsidR="000F1CFE">
        <w:rPr>
          <w:rFonts w:ascii="宋体" w:eastAsia="宋体" w:hint="eastAsia"/>
          <w:sz w:val="30"/>
        </w:rPr>
        <w:t>：</w:t>
      </w:r>
      <w:r w:rsidR="00362244">
        <w:rPr>
          <w:rFonts w:ascii="仿宋" w:eastAsia="仿宋" w:hAnsi="仿宋" w:hint="eastAsia"/>
          <w:color w:val="000000"/>
          <w:sz w:val="28"/>
        </w:rPr>
        <w:t>山东产权交易中心有限公司</w:t>
      </w:r>
      <w:r w:rsidR="009D65A2">
        <w:rPr>
          <w:rFonts w:ascii="仿宋" w:eastAsia="仿宋" w:hAnsi="仿宋" w:hint="eastAsia"/>
          <w:color w:val="000000"/>
          <w:sz w:val="28"/>
        </w:rPr>
        <w:t>本次</w:t>
      </w:r>
      <w:r w:rsidR="00CC32C8">
        <w:rPr>
          <w:rFonts w:ascii="仿宋" w:eastAsia="仿宋" w:hAnsi="仿宋" w:hint="eastAsia"/>
          <w:color w:val="000000"/>
          <w:sz w:val="28"/>
        </w:rPr>
        <w:t>询价</w:t>
      </w:r>
      <w:r w:rsidR="0089528F" w:rsidRPr="00857EEB">
        <w:rPr>
          <w:rFonts w:ascii="仿宋" w:eastAsia="仿宋" w:hAnsi="仿宋" w:hint="eastAsia"/>
          <w:color w:val="000000"/>
          <w:sz w:val="28"/>
        </w:rPr>
        <w:t>的</w:t>
      </w:r>
      <w:r w:rsidR="00C22078">
        <w:rPr>
          <w:rFonts w:ascii="仿宋" w:eastAsia="仿宋" w:hAnsi="仿宋" w:hint="eastAsia"/>
          <w:sz w:val="28"/>
        </w:rPr>
        <w:t>青州市新刚机械配件厂</w:t>
      </w:r>
      <w:r w:rsidR="0079501E">
        <w:rPr>
          <w:rFonts w:ascii="仿宋" w:eastAsia="仿宋" w:hAnsi="仿宋" w:hint="eastAsia"/>
          <w:sz w:val="28"/>
        </w:rPr>
        <w:t>机器设备</w:t>
      </w:r>
      <w:r w:rsidR="00C22078">
        <w:rPr>
          <w:rFonts w:ascii="仿宋" w:eastAsia="仿宋" w:hAnsi="仿宋" w:hint="eastAsia"/>
          <w:sz w:val="28"/>
        </w:rPr>
        <w:t>及院落厂房</w:t>
      </w:r>
      <w:r w:rsidR="00390EF6">
        <w:rPr>
          <w:rFonts w:ascii="仿宋" w:eastAsia="仿宋" w:hAnsi="仿宋" w:hint="eastAsia"/>
          <w:sz w:val="28"/>
        </w:rPr>
        <w:t>的</w:t>
      </w:r>
      <w:r w:rsidR="00390EF6">
        <w:rPr>
          <w:rFonts w:ascii="仿宋" w:eastAsia="仿宋" w:hAnsi="仿宋" w:hint="eastAsia"/>
          <w:color w:val="000000"/>
          <w:sz w:val="28"/>
        </w:rPr>
        <w:t>市场</w:t>
      </w:r>
      <w:r w:rsidR="000F1CFE" w:rsidRPr="00857EEB">
        <w:rPr>
          <w:rFonts w:ascii="仿宋" w:eastAsia="仿宋" w:hAnsi="仿宋" w:hint="eastAsia"/>
          <w:color w:val="000000"/>
          <w:sz w:val="28"/>
        </w:rPr>
        <w:t>价值</w:t>
      </w:r>
      <w:r w:rsidR="000F1CFE" w:rsidRPr="00857EEB">
        <w:rPr>
          <w:rFonts w:ascii="仿宋" w:eastAsia="仿宋" w:hAnsi="仿宋" w:hint="eastAsia"/>
          <w:color w:val="000000"/>
          <w:sz w:val="28"/>
          <w:szCs w:val="28"/>
        </w:rPr>
        <w:t>为</w:t>
      </w:r>
      <w:r w:rsidR="00E06774">
        <w:rPr>
          <w:rFonts w:ascii="仿宋" w:eastAsia="仿宋" w:hAnsi="仿宋"/>
          <w:color w:val="000000"/>
          <w:sz w:val="28"/>
          <w:szCs w:val="28"/>
        </w:rPr>
        <w:t>701812.72</w:t>
      </w:r>
      <w:r w:rsidR="000F1CFE" w:rsidRPr="00857EEB">
        <w:rPr>
          <w:rFonts w:ascii="仿宋" w:eastAsia="仿宋" w:hAnsi="仿宋" w:hint="eastAsia"/>
          <w:sz w:val="28"/>
          <w:szCs w:val="28"/>
        </w:rPr>
        <w:t>元，人民币大写：</w:t>
      </w:r>
      <w:r w:rsidR="00E06774">
        <w:rPr>
          <w:rFonts w:ascii="仿宋" w:eastAsia="仿宋" w:hAnsi="仿宋" w:hint="eastAsia"/>
          <w:sz w:val="28"/>
          <w:szCs w:val="28"/>
        </w:rPr>
        <w:t>柒拾万零壹仟捌佰壹拾贰元柒角贰分</w:t>
      </w:r>
      <w:r w:rsidR="000F1CFE" w:rsidRPr="00857EEB">
        <w:rPr>
          <w:rFonts w:ascii="仿宋" w:eastAsia="仿宋" w:hAnsi="仿宋" w:hint="eastAsia"/>
          <w:sz w:val="28"/>
        </w:rPr>
        <w:t>。</w:t>
      </w:r>
      <w:r w:rsidR="000F1CFE" w:rsidRPr="00857EEB">
        <w:rPr>
          <w:rFonts w:ascii="仿宋" w:eastAsia="仿宋" w:hAnsi="仿宋" w:hint="eastAsia"/>
          <w:sz w:val="28"/>
          <w:szCs w:val="28"/>
        </w:rPr>
        <w:t>(详见评估明细表)</w:t>
      </w:r>
    </w:p>
    <w:p w:rsidR="000F1CFE" w:rsidRDefault="00857EEB" w:rsidP="005179F8">
      <w:pPr>
        <w:pStyle w:val="a8"/>
        <w:spacing w:line="560" w:lineRule="exact"/>
        <w:ind w:firstLineChars="180" w:firstLine="540"/>
        <w:rPr>
          <w:rFonts w:ascii="仿宋_GB2312"/>
          <w:sz w:val="28"/>
        </w:rPr>
      </w:pPr>
      <w:r w:rsidRPr="000A48E8">
        <w:rPr>
          <w:rFonts w:ascii="宋体" w:eastAsia="宋体" w:hAnsi="宋体" w:hint="eastAsia"/>
          <w:b/>
          <w:sz w:val="30"/>
          <w:szCs w:val="30"/>
        </w:rPr>
        <w:t>(</w:t>
      </w:r>
      <w:r w:rsidR="009D65A2" w:rsidRPr="000A48E8">
        <w:rPr>
          <w:rFonts w:ascii="宋体" w:eastAsia="宋体" w:hAnsi="宋体" w:hint="eastAsia"/>
          <w:b/>
          <w:sz w:val="30"/>
          <w:szCs w:val="30"/>
        </w:rPr>
        <w:t>八</w:t>
      </w:r>
      <w:r w:rsidRPr="000A48E8">
        <w:rPr>
          <w:rFonts w:ascii="宋体" w:eastAsia="宋体" w:hAnsi="宋体" w:hint="eastAsia"/>
          <w:b/>
          <w:sz w:val="30"/>
          <w:szCs w:val="30"/>
        </w:rPr>
        <w:t>)</w:t>
      </w:r>
      <w:r w:rsidR="000F1CFE" w:rsidRPr="000A48E8">
        <w:rPr>
          <w:rFonts w:ascii="宋体" w:eastAsia="宋体" w:hAnsi="宋体" w:hint="eastAsia"/>
          <w:b/>
          <w:sz w:val="30"/>
        </w:rPr>
        <w:t>评估报告使用有效期：</w:t>
      </w:r>
      <w:r w:rsidR="000F1CFE">
        <w:rPr>
          <w:rFonts w:ascii="仿宋_GB2312" w:hint="eastAsia"/>
          <w:sz w:val="28"/>
        </w:rPr>
        <w:t>评估报告使用有效期为一年。即只有当评估</w:t>
      </w:r>
      <w:r w:rsidR="003635BE">
        <w:rPr>
          <w:rFonts w:ascii="仿宋_GB2312" w:hint="eastAsia"/>
          <w:sz w:val="28"/>
        </w:rPr>
        <w:t>基准</w:t>
      </w:r>
      <w:r w:rsidR="000F1CFE">
        <w:rPr>
          <w:rFonts w:ascii="仿宋_GB2312" w:hint="eastAsia"/>
          <w:sz w:val="28"/>
        </w:rPr>
        <w:t>日与经济行为实现日相距不超过一年时，才可以使用本评估报告。</w:t>
      </w:r>
    </w:p>
    <w:p w:rsidR="000F1CFE" w:rsidRDefault="000F1CFE" w:rsidP="008C5011">
      <w:pPr>
        <w:adjustRightInd w:val="0"/>
        <w:snapToGrid w:val="0"/>
        <w:ind w:firstLineChars="150" w:firstLine="313"/>
      </w:pPr>
    </w:p>
    <w:p w:rsidR="000F1CFE" w:rsidRDefault="000F1CFE">
      <w:pPr>
        <w:pStyle w:val="a8"/>
        <w:suppressAutoHyphens/>
        <w:adjustRightInd w:val="0"/>
        <w:spacing w:line="520" w:lineRule="exact"/>
        <w:ind w:firstLineChars="124" w:firstLine="347"/>
        <w:rPr>
          <w:rFonts w:ascii="宋体" w:eastAsia="宋体"/>
          <w:b/>
          <w:sz w:val="28"/>
        </w:rPr>
      </w:pPr>
      <w:r>
        <w:rPr>
          <w:rFonts w:ascii="仿宋_GB2312" w:hint="eastAsia"/>
          <w:b/>
          <w:sz w:val="28"/>
        </w:rPr>
        <w:t xml:space="preserve"> </w:t>
      </w:r>
      <w:r>
        <w:rPr>
          <w:rFonts w:ascii="宋体" w:eastAsia="宋体" w:hint="eastAsia"/>
          <w:b/>
          <w:sz w:val="28"/>
        </w:rPr>
        <w:t>注：以上内容摘自资产评估报告书，欲了解本次评估项目的全面情况，应认真阅读资产评估报告书全文。</w:t>
      </w:r>
    </w:p>
    <w:p w:rsidR="000F1CFE" w:rsidRDefault="00CE09C2" w:rsidP="005401AD">
      <w:pPr>
        <w:pStyle w:val="a8"/>
        <w:ind w:firstLineChars="850" w:firstLine="3061"/>
        <w:rPr>
          <w:rFonts w:ascii="黑体" w:eastAsia="黑体"/>
          <w:b/>
          <w:bCs/>
          <w:sz w:val="36"/>
          <w:szCs w:val="36"/>
        </w:rPr>
      </w:pPr>
      <w:r>
        <w:rPr>
          <w:rFonts w:ascii="黑体" w:eastAsia="黑体"/>
          <w:b/>
          <w:bCs/>
          <w:sz w:val="36"/>
          <w:szCs w:val="36"/>
        </w:rPr>
        <w:br w:type="page"/>
      </w:r>
      <w:r w:rsidR="000F1CFE">
        <w:rPr>
          <w:rFonts w:ascii="黑体" w:eastAsia="黑体" w:hint="eastAsia"/>
          <w:b/>
          <w:bCs/>
          <w:sz w:val="36"/>
          <w:szCs w:val="36"/>
        </w:rPr>
        <w:lastRenderedPageBreak/>
        <w:t>三、评估报告正文</w:t>
      </w:r>
    </w:p>
    <w:p w:rsidR="000F1CFE" w:rsidRPr="00EE78AD" w:rsidRDefault="00362244" w:rsidP="00951ECF">
      <w:pPr>
        <w:pStyle w:val="a8"/>
        <w:jc w:val="center"/>
        <w:rPr>
          <w:rFonts w:ascii="仿宋_GB2312"/>
          <w:spacing w:val="-6"/>
          <w:sz w:val="28"/>
          <w:szCs w:val="24"/>
        </w:rPr>
      </w:pPr>
      <w:r>
        <w:rPr>
          <w:rFonts w:ascii="仿宋_GB2312" w:hint="eastAsia"/>
          <w:spacing w:val="-6"/>
          <w:sz w:val="28"/>
          <w:szCs w:val="24"/>
        </w:rPr>
        <w:t>山东产权交易中心有限公司</w:t>
      </w:r>
      <w:r w:rsidR="00CC32C8">
        <w:rPr>
          <w:rFonts w:ascii="仿宋_GB2312" w:hint="eastAsia"/>
          <w:spacing w:val="-6"/>
          <w:sz w:val="28"/>
          <w:szCs w:val="24"/>
        </w:rPr>
        <w:t>询价</w:t>
      </w:r>
      <w:r w:rsidR="00C22078">
        <w:rPr>
          <w:rFonts w:ascii="仿宋_GB2312"/>
          <w:spacing w:val="-6"/>
          <w:sz w:val="28"/>
          <w:szCs w:val="24"/>
        </w:rPr>
        <w:t>青州市新刚机械配件厂</w:t>
      </w:r>
      <w:r w:rsidR="0079501E">
        <w:rPr>
          <w:rFonts w:ascii="仿宋_GB2312" w:hint="eastAsia"/>
          <w:spacing w:val="-6"/>
          <w:sz w:val="28"/>
          <w:szCs w:val="24"/>
        </w:rPr>
        <w:t>机器设备</w:t>
      </w:r>
      <w:r w:rsidR="00C22078">
        <w:rPr>
          <w:rFonts w:ascii="仿宋_GB2312" w:hint="eastAsia"/>
          <w:spacing w:val="-6"/>
          <w:sz w:val="28"/>
          <w:szCs w:val="24"/>
        </w:rPr>
        <w:t>及院落厂房</w:t>
      </w:r>
    </w:p>
    <w:p w:rsidR="000F1CFE" w:rsidRDefault="000F1CFE">
      <w:pPr>
        <w:pStyle w:val="a8"/>
        <w:jc w:val="center"/>
        <w:rPr>
          <w:rFonts w:ascii="宋体" w:eastAsia="宋体"/>
          <w:b/>
          <w:spacing w:val="134"/>
          <w:sz w:val="52"/>
        </w:rPr>
      </w:pPr>
      <w:r>
        <w:rPr>
          <w:rFonts w:ascii="宋体" w:eastAsia="宋体" w:hint="eastAsia"/>
          <w:b/>
          <w:spacing w:val="134"/>
          <w:sz w:val="52"/>
        </w:rPr>
        <w:t>资产评估报告书</w:t>
      </w:r>
    </w:p>
    <w:p w:rsidR="000F1CFE" w:rsidRDefault="00A23D56">
      <w:pPr>
        <w:jc w:val="center"/>
        <w:rPr>
          <w:rFonts w:ascii="仿宋_GB2312" w:eastAsia="仿宋_GB2312"/>
          <w:sz w:val="28"/>
        </w:rPr>
      </w:pPr>
      <w:r>
        <w:rPr>
          <w:rFonts w:ascii="仿宋_GB2312" w:eastAsia="仿宋_GB2312" w:hint="eastAsia"/>
          <w:sz w:val="28"/>
        </w:rPr>
        <w:t>鲁乾业资评报字[201</w:t>
      </w:r>
      <w:r w:rsidR="00BC3D75">
        <w:rPr>
          <w:rFonts w:ascii="仿宋_GB2312" w:eastAsia="仿宋_GB2312"/>
          <w:sz w:val="28"/>
        </w:rPr>
        <w:t>8</w:t>
      </w:r>
      <w:r>
        <w:rPr>
          <w:rFonts w:ascii="仿宋_GB2312" w:eastAsia="仿宋_GB2312" w:hint="eastAsia"/>
          <w:sz w:val="28"/>
        </w:rPr>
        <w:t>]第</w:t>
      </w:r>
      <w:r w:rsidR="005B0A02">
        <w:rPr>
          <w:rFonts w:ascii="仿宋_GB2312" w:eastAsia="仿宋_GB2312" w:hint="eastAsia"/>
          <w:sz w:val="28"/>
        </w:rPr>
        <w:t>C</w:t>
      </w:r>
      <w:r w:rsidR="00F9744C">
        <w:rPr>
          <w:rFonts w:ascii="仿宋_GB2312" w:eastAsia="仿宋_GB2312" w:hint="eastAsia"/>
          <w:sz w:val="28"/>
        </w:rPr>
        <w:t>-</w:t>
      </w:r>
      <w:r w:rsidR="005B0A02">
        <w:rPr>
          <w:rFonts w:ascii="仿宋_GB2312" w:eastAsia="仿宋_GB2312" w:hint="eastAsia"/>
          <w:sz w:val="28"/>
        </w:rPr>
        <w:t>01</w:t>
      </w:r>
      <w:r w:rsidR="00F9744C">
        <w:rPr>
          <w:rFonts w:ascii="仿宋_GB2312" w:eastAsia="仿宋_GB2312" w:hint="eastAsia"/>
          <w:sz w:val="28"/>
        </w:rPr>
        <w:t>号</w:t>
      </w:r>
    </w:p>
    <w:p w:rsidR="005401AD" w:rsidRPr="005401AD" w:rsidRDefault="005401AD" w:rsidP="0056576D">
      <w:pPr>
        <w:adjustRightInd w:val="0"/>
        <w:snapToGrid w:val="0"/>
        <w:jc w:val="center"/>
        <w:rPr>
          <w:rFonts w:ascii="仿宋_GB2312" w:eastAsia="仿宋_GB2312"/>
          <w:szCs w:val="21"/>
        </w:rPr>
      </w:pPr>
    </w:p>
    <w:p w:rsidR="000F1CFE" w:rsidRPr="00484A9D" w:rsidRDefault="00362244" w:rsidP="004A27E4">
      <w:pPr>
        <w:pStyle w:val="a8"/>
        <w:spacing w:line="580" w:lineRule="exact"/>
        <w:jc w:val="left"/>
        <w:rPr>
          <w:sz w:val="28"/>
          <w:szCs w:val="28"/>
        </w:rPr>
      </w:pPr>
      <w:r>
        <w:rPr>
          <w:rFonts w:hint="eastAsia"/>
          <w:sz w:val="28"/>
          <w:szCs w:val="28"/>
        </w:rPr>
        <w:t>山东产权交易中心有限公司</w:t>
      </w:r>
      <w:r w:rsidR="000F1CFE" w:rsidRPr="00484A9D">
        <w:rPr>
          <w:rFonts w:hint="eastAsia"/>
          <w:sz w:val="28"/>
          <w:szCs w:val="28"/>
        </w:rPr>
        <w:t>：</w:t>
      </w:r>
    </w:p>
    <w:p w:rsidR="000F1CFE" w:rsidRPr="009D65A2" w:rsidRDefault="000F1CFE" w:rsidP="004A27E4">
      <w:pPr>
        <w:spacing w:line="580" w:lineRule="exact"/>
        <w:rPr>
          <w:rFonts w:ascii="仿宋" w:eastAsia="仿宋" w:hAnsi="仿宋"/>
          <w:sz w:val="28"/>
          <w:szCs w:val="28"/>
        </w:rPr>
      </w:pPr>
      <w:r w:rsidRPr="00484A9D">
        <w:rPr>
          <w:rFonts w:hint="eastAsia"/>
          <w:sz w:val="28"/>
          <w:szCs w:val="28"/>
        </w:rPr>
        <w:t xml:space="preserve">  </w:t>
      </w:r>
      <w:r w:rsidRPr="00484A9D">
        <w:rPr>
          <w:rFonts w:ascii="仿宋_GB2312" w:eastAsia="仿宋_GB2312" w:hint="eastAsia"/>
          <w:sz w:val="28"/>
          <w:szCs w:val="28"/>
        </w:rPr>
        <w:t xml:space="preserve">  </w:t>
      </w:r>
      <w:r w:rsidR="007B105A" w:rsidRPr="009D65A2">
        <w:rPr>
          <w:rFonts w:ascii="仿宋" w:eastAsia="仿宋" w:hAnsi="仿宋" w:hint="eastAsia"/>
          <w:sz w:val="28"/>
          <w:szCs w:val="28"/>
        </w:rPr>
        <w:t>山东乾业土地房地产资产评估有限公司</w:t>
      </w:r>
      <w:r w:rsidRPr="009D65A2">
        <w:rPr>
          <w:rFonts w:ascii="仿宋" w:eastAsia="仿宋" w:hAnsi="仿宋" w:hint="eastAsia"/>
          <w:sz w:val="28"/>
          <w:szCs w:val="28"/>
        </w:rPr>
        <w:t>接受贵单位的</w:t>
      </w:r>
      <w:r w:rsidR="00781860">
        <w:rPr>
          <w:rFonts w:ascii="仿宋" w:eastAsia="仿宋" w:hAnsi="仿宋" w:hint="eastAsia"/>
          <w:sz w:val="28"/>
          <w:szCs w:val="28"/>
        </w:rPr>
        <w:t>询价</w:t>
      </w:r>
      <w:r w:rsidRPr="009D65A2">
        <w:rPr>
          <w:rFonts w:ascii="仿宋" w:eastAsia="仿宋" w:hAnsi="仿宋" w:hint="eastAsia"/>
          <w:sz w:val="28"/>
          <w:szCs w:val="28"/>
        </w:rPr>
        <w:t>，</w:t>
      </w:r>
      <w:r w:rsidR="00E76ED0" w:rsidRPr="009D65A2">
        <w:rPr>
          <w:rFonts w:ascii="仿宋" w:eastAsia="仿宋" w:hAnsi="仿宋" w:hint="eastAsia"/>
          <w:sz w:val="28"/>
          <w:szCs w:val="28"/>
        </w:rPr>
        <w:t>根据有关法律、法规和资产评估准则、资产评估原则，采用</w:t>
      </w:r>
      <w:r w:rsidR="004465A5">
        <w:rPr>
          <w:rFonts w:ascii="仿宋" w:eastAsia="仿宋" w:hAnsi="仿宋" w:hint="eastAsia"/>
          <w:sz w:val="28"/>
          <w:szCs w:val="28"/>
        </w:rPr>
        <w:t>成本法</w:t>
      </w:r>
      <w:r w:rsidRPr="009D65A2">
        <w:rPr>
          <w:rFonts w:ascii="仿宋" w:eastAsia="仿宋" w:hAnsi="仿宋" w:hint="eastAsia"/>
          <w:sz w:val="28"/>
          <w:szCs w:val="28"/>
        </w:rPr>
        <w:t>，按照必要的评估程序，</w:t>
      </w:r>
      <w:r w:rsidRPr="009D65A2">
        <w:rPr>
          <w:rFonts w:ascii="仿宋" w:eastAsia="仿宋" w:hAnsi="仿宋" w:cs="仿宋_GB2312" w:hint="eastAsia"/>
          <w:sz w:val="28"/>
          <w:szCs w:val="28"/>
        </w:rPr>
        <w:t>对</w:t>
      </w:r>
      <w:r w:rsidR="000201A0">
        <w:rPr>
          <w:rFonts w:ascii="仿宋" w:eastAsia="仿宋" w:hAnsi="仿宋" w:hint="eastAsia"/>
          <w:sz w:val="28"/>
          <w:szCs w:val="28"/>
        </w:rPr>
        <w:t>询价</w:t>
      </w:r>
      <w:r w:rsidR="009D65A2" w:rsidRPr="009D65A2">
        <w:rPr>
          <w:rFonts w:ascii="仿宋" w:eastAsia="仿宋" w:hAnsi="仿宋" w:hint="eastAsia"/>
          <w:sz w:val="28"/>
          <w:szCs w:val="28"/>
        </w:rPr>
        <w:t>的</w:t>
      </w:r>
      <w:r w:rsidR="00C22078">
        <w:rPr>
          <w:rFonts w:ascii="仿宋" w:eastAsia="仿宋" w:hAnsi="仿宋" w:hint="eastAsia"/>
          <w:sz w:val="28"/>
          <w:szCs w:val="28"/>
        </w:rPr>
        <w:t>青州市新刚机械配件厂</w:t>
      </w:r>
      <w:r w:rsidR="00D52229">
        <w:rPr>
          <w:rFonts w:ascii="仿宋" w:eastAsia="仿宋" w:hAnsi="仿宋" w:hint="eastAsia"/>
          <w:sz w:val="28"/>
        </w:rPr>
        <w:t>所属</w:t>
      </w:r>
      <w:r w:rsidR="0079501E">
        <w:rPr>
          <w:rFonts w:ascii="仿宋" w:eastAsia="仿宋" w:hAnsi="仿宋" w:hint="eastAsia"/>
          <w:sz w:val="28"/>
        </w:rPr>
        <w:t>机器设备</w:t>
      </w:r>
      <w:r w:rsidR="00C22078">
        <w:rPr>
          <w:rFonts w:ascii="仿宋" w:eastAsia="仿宋" w:hAnsi="仿宋" w:hint="eastAsia"/>
          <w:sz w:val="28"/>
        </w:rPr>
        <w:t>及院落厂房</w:t>
      </w:r>
      <w:r w:rsidRPr="009D65A2">
        <w:rPr>
          <w:rFonts w:ascii="仿宋" w:eastAsia="仿宋" w:hAnsi="仿宋" w:cs="仿宋_GB2312" w:hint="eastAsia"/>
          <w:sz w:val="28"/>
          <w:szCs w:val="28"/>
        </w:rPr>
        <w:t>在</w:t>
      </w:r>
      <w:r w:rsidR="00453BDA">
        <w:rPr>
          <w:rFonts w:ascii="仿宋" w:eastAsia="仿宋" w:hAnsi="仿宋" w:cs="仿宋_GB2312" w:hint="eastAsia"/>
          <w:sz w:val="28"/>
          <w:szCs w:val="28"/>
        </w:rPr>
        <w:t>2018年7月3日</w:t>
      </w:r>
      <w:r w:rsidRPr="009D65A2">
        <w:rPr>
          <w:rFonts w:ascii="仿宋" w:eastAsia="仿宋" w:hAnsi="仿宋" w:cs="仿宋_GB2312" w:hint="eastAsia"/>
          <w:sz w:val="28"/>
          <w:szCs w:val="28"/>
        </w:rPr>
        <w:t>的市场价值进行了评估。现将资产评估情况报告如下</w:t>
      </w:r>
      <w:r w:rsidRPr="009D65A2">
        <w:rPr>
          <w:rFonts w:ascii="仿宋" w:eastAsia="仿宋" w:hAnsi="仿宋" w:hint="eastAsia"/>
          <w:sz w:val="28"/>
          <w:szCs w:val="28"/>
        </w:rPr>
        <w:t>：</w:t>
      </w:r>
    </w:p>
    <w:p w:rsidR="000F1CFE" w:rsidRPr="009D65A2" w:rsidRDefault="000F1CFE" w:rsidP="004A27E4">
      <w:pPr>
        <w:spacing w:line="580" w:lineRule="exact"/>
        <w:rPr>
          <w:rFonts w:ascii="黑体" w:eastAsia="黑体" w:hAnsi="黑体"/>
          <w:sz w:val="28"/>
          <w:szCs w:val="28"/>
        </w:rPr>
      </w:pPr>
      <w:r w:rsidRPr="009D65A2">
        <w:rPr>
          <w:rFonts w:ascii="黑体" w:eastAsia="黑体" w:hAnsi="黑体" w:hint="eastAsia"/>
          <w:sz w:val="28"/>
          <w:szCs w:val="28"/>
        </w:rPr>
        <w:t xml:space="preserve">   （一）</w:t>
      </w:r>
      <w:r w:rsidR="009A28A8">
        <w:rPr>
          <w:rFonts w:ascii="黑体" w:eastAsia="黑体" w:hAnsi="黑体" w:hint="eastAsia"/>
          <w:sz w:val="28"/>
          <w:szCs w:val="28"/>
        </w:rPr>
        <w:t>委托人</w:t>
      </w:r>
      <w:r w:rsidR="00DB4456" w:rsidRPr="00DB4456">
        <w:rPr>
          <w:rFonts w:ascii="黑体" w:eastAsia="黑体" w:hAnsi="黑体" w:hint="eastAsia"/>
          <w:sz w:val="28"/>
          <w:szCs w:val="28"/>
        </w:rPr>
        <w:t>、产权持有人及其他资产评估报告使用人：</w:t>
      </w:r>
    </w:p>
    <w:p w:rsidR="000F1CFE" w:rsidRPr="009D65A2" w:rsidRDefault="009A28A8" w:rsidP="004A27E4">
      <w:pPr>
        <w:pStyle w:val="a8"/>
        <w:spacing w:line="580" w:lineRule="exact"/>
        <w:ind w:firstLine="601"/>
        <w:rPr>
          <w:rFonts w:ascii="仿宋" w:eastAsia="仿宋" w:hAnsi="仿宋"/>
          <w:sz w:val="28"/>
          <w:szCs w:val="28"/>
        </w:rPr>
      </w:pPr>
      <w:r>
        <w:rPr>
          <w:rFonts w:ascii="仿宋" w:eastAsia="仿宋" w:hAnsi="仿宋" w:hint="eastAsia"/>
          <w:sz w:val="28"/>
          <w:szCs w:val="28"/>
        </w:rPr>
        <w:t>委托人</w:t>
      </w:r>
      <w:r w:rsidR="000F1CFE" w:rsidRPr="009D65A2">
        <w:rPr>
          <w:rFonts w:ascii="仿宋" w:eastAsia="仿宋" w:hAnsi="仿宋" w:hint="eastAsia"/>
          <w:sz w:val="28"/>
          <w:szCs w:val="28"/>
        </w:rPr>
        <w:t>为</w:t>
      </w:r>
      <w:r w:rsidR="00362244">
        <w:rPr>
          <w:rFonts w:ascii="仿宋" w:eastAsia="仿宋" w:hAnsi="仿宋" w:hint="eastAsia"/>
          <w:sz w:val="28"/>
          <w:szCs w:val="28"/>
        </w:rPr>
        <w:t>山东产权交易中心有限公司</w:t>
      </w:r>
      <w:r w:rsidR="000F1CFE" w:rsidRPr="009D65A2">
        <w:rPr>
          <w:rFonts w:ascii="仿宋" w:eastAsia="仿宋" w:hAnsi="仿宋" w:hint="eastAsia"/>
          <w:sz w:val="28"/>
          <w:szCs w:val="28"/>
        </w:rPr>
        <w:t>，</w:t>
      </w:r>
      <w:r w:rsidR="00896595" w:rsidRPr="009D65A2">
        <w:rPr>
          <w:rFonts w:ascii="仿宋" w:eastAsia="仿宋" w:hAnsi="仿宋" w:hint="eastAsia"/>
          <w:sz w:val="28"/>
          <w:szCs w:val="28"/>
        </w:rPr>
        <w:t>产权持有</w:t>
      </w:r>
      <w:r w:rsidR="00DB4456">
        <w:rPr>
          <w:rFonts w:ascii="仿宋" w:eastAsia="仿宋" w:hAnsi="仿宋" w:hint="eastAsia"/>
          <w:sz w:val="28"/>
          <w:szCs w:val="28"/>
        </w:rPr>
        <w:t>人</w:t>
      </w:r>
      <w:r w:rsidR="00896595" w:rsidRPr="009D65A2">
        <w:rPr>
          <w:rFonts w:ascii="仿宋" w:eastAsia="仿宋" w:hAnsi="仿宋" w:hint="eastAsia"/>
          <w:sz w:val="28"/>
          <w:szCs w:val="28"/>
        </w:rPr>
        <w:t>为</w:t>
      </w:r>
      <w:r w:rsidR="00C22078">
        <w:rPr>
          <w:rFonts w:ascii="仿宋" w:eastAsia="仿宋" w:hAnsi="仿宋" w:hint="eastAsia"/>
          <w:sz w:val="28"/>
          <w:szCs w:val="28"/>
        </w:rPr>
        <w:t>青州市新刚机械配件厂</w:t>
      </w:r>
      <w:r w:rsidR="000F1CFE" w:rsidRPr="009D65A2">
        <w:rPr>
          <w:rFonts w:ascii="仿宋" w:eastAsia="仿宋" w:hAnsi="仿宋" w:hint="eastAsia"/>
          <w:sz w:val="28"/>
          <w:szCs w:val="28"/>
        </w:rPr>
        <w:t>，其他评估报告使用</w:t>
      </w:r>
      <w:r w:rsidR="00DB4456">
        <w:rPr>
          <w:rFonts w:ascii="仿宋" w:eastAsia="仿宋" w:hAnsi="仿宋" w:hint="eastAsia"/>
          <w:sz w:val="28"/>
          <w:szCs w:val="28"/>
        </w:rPr>
        <w:t>人</w:t>
      </w:r>
      <w:r w:rsidR="000F1CFE" w:rsidRPr="009D65A2">
        <w:rPr>
          <w:rFonts w:ascii="仿宋" w:eastAsia="仿宋" w:hAnsi="仿宋" w:hint="eastAsia"/>
          <w:sz w:val="28"/>
          <w:szCs w:val="28"/>
        </w:rPr>
        <w:t>为国家法律、法规规定的评估报告使用</w:t>
      </w:r>
      <w:r w:rsidR="00DB4456">
        <w:rPr>
          <w:rFonts w:ascii="仿宋" w:eastAsia="仿宋" w:hAnsi="仿宋" w:hint="eastAsia"/>
          <w:sz w:val="28"/>
          <w:szCs w:val="28"/>
        </w:rPr>
        <w:t>人</w:t>
      </w:r>
      <w:r w:rsidR="000F1CFE" w:rsidRPr="009D65A2">
        <w:rPr>
          <w:rFonts w:ascii="仿宋" w:eastAsia="仿宋" w:hAnsi="仿宋" w:hint="eastAsia"/>
          <w:sz w:val="28"/>
          <w:szCs w:val="28"/>
        </w:rPr>
        <w:t>。</w:t>
      </w:r>
    </w:p>
    <w:p w:rsidR="000F1CFE" w:rsidRPr="00484A9D" w:rsidRDefault="000F1CFE" w:rsidP="004A27E4">
      <w:pPr>
        <w:pStyle w:val="a8"/>
        <w:spacing w:line="580" w:lineRule="exact"/>
        <w:ind w:firstLineChars="147" w:firstLine="410"/>
        <w:rPr>
          <w:rFonts w:ascii="黑体" w:eastAsia="黑体"/>
          <w:sz w:val="28"/>
          <w:szCs w:val="28"/>
        </w:rPr>
      </w:pPr>
      <w:r w:rsidRPr="00484A9D">
        <w:rPr>
          <w:rFonts w:ascii="黑体" w:eastAsia="黑体" w:hint="eastAsia"/>
          <w:sz w:val="28"/>
          <w:szCs w:val="28"/>
        </w:rPr>
        <w:t>（二）评估目的</w:t>
      </w:r>
    </w:p>
    <w:p w:rsidR="000F1CFE" w:rsidRPr="00484A9D" w:rsidRDefault="009521CB" w:rsidP="004A27E4">
      <w:pPr>
        <w:pStyle w:val="a8"/>
        <w:tabs>
          <w:tab w:val="left" w:pos="0"/>
        </w:tabs>
        <w:spacing w:line="580" w:lineRule="exact"/>
        <w:ind w:firstLine="540"/>
        <w:rPr>
          <w:rFonts w:ascii="仿宋_GB2312"/>
          <w:sz w:val="28"/>
          <w:szCs w:val="28"/>
        </w:rPr>
      </w:pPr>
      <w:r w:rsidRPr="009521CB">
        <w:rPr>
          <w:rFonts w:ascii="仿宋" w:eastAsia="仿宋" w:hAnsi="仿宋" w:hint="eastAsia"/>
          <w:sz w:val="28"/>
        </w:rPr>
        <w:t>确定评估基准日</w:t>
      </w:r>
      <w:r w:rsidR="00C22078">
        <w:rPr>
          <w:rFonts w:ascii="仿宋" w:eastAsia="仿宋" w:hAnsi="仿宋" w:hint="eastAsia"/>
          <w:sz w:val="28"/>
        </w:rPr>
        <w:t>青州市新刚机械配件厂</w:t>
      </w:r>
      <w:r w:rsidR="0079501E">
        <w:rPr>
          <w:rFonts w:ascii="仿宋" w:eastAsia="仿宋" w:hAnsi="仿宋" w:hint="eastAsia"/>
          <w:sz w:val="28"/>
        </w:rPr>
        <w:t>机器设备</w:t>
      </w:r>
      <w:r w:rsidR="00C22078">
        <w:rPr>
          <w:rFonts w:ascii="仿宋" w:eastAsia="仿宋" w:hAnsi="仿宋" w:hint="eastAsia"/>
          <w:sz w:val="28"/>
        </w:rPr>
        <w:t>及院落厂房</w:t>
      </w:r>
      <w:r w:rsidR="003F06AB">
        <w:rPr>
          <w:rFonts w:ascii="仿宋" w:eastAsia="仿宋" w:hAnsi="仿宋" w:hint="eastAsia"/>
          <w:sz w:val="28"/>
        </w:rPr>
        <w:t>的</w:t>
      </w:r>
      <w:r w:rsidRPr="009521CB">
        <w:rPr>
          <w:rFonts w:ascii="仿宋" w:eastAsia="仿宋" w:hAnsi="仿宋" w:hint="eastAsia"/>
          <w:sz w:val="28"/>
        </w:rPr>
        <w:t>市场价值，为</w:t>
      </w:r>
      <w:r w:rsidR="000201A0">
        <w:rPr>
          <w:rFonts w:ascii="仿宋" w:eastAsia="仿宋" w:hAnsi="仿宋" w:hint="eastAsia"/>
          <w:sz w:val="28"/>
        </w:rPr>
        <w:t>山东产权交易中心有限公司</w:t>
      </w:r>
      <w:r w:rsidR="00682E5A">
        <w:rPr>
          <w:rFonts w:ascii="仿宋" w:eastAsia="仿宋" w:hAnsi="仿宋" w:hint="eastAsia"/>
          <w:sz w:val="28"/>
        </w:rPr>
        <w:t>辅助</w:t>
      </w:r>
      <w:r w:rsidR="00B91BC5">
        <w:rPr>
          <w:rFonts w:ascii="仿宋" w:eastAsia="仿宋" w:hAnsi="仿宋" w:hint="eastAsia"/>
          <w:sz w:val="28"/>
        </w:rPr>
        <w:t>青州市人民法院</w:t>
      </w:r>
      <w:r w:rsidR="00682E5A">
        <w:rPr>
          <w:rFonts w:ascii="仿宋" w:eastAsia="仿宋" w:hAnsi="仿宋" w:hint="eastAsia"/>
          <w:sz w:val="28"/>
        </w:rPr>
        <w:t>执行案件</w:t>
      </w:r>
      <w:r w:rsidR="004A27E4" w:rsidRPr="00857EEB">
        <w:rPr>
          <w:rFonts w:ascii="仿宋" w:eastAsia="仿宋" w:hAnsi="仿宋" w:hint="eastAsia"/>
          <w:sz w:val="28"/>
        </w:rPr>
        <w:t>提供价值参考依据</w:t>
      </w:r>
      <w:r w:rsidR="009D65A2" w:rsidRPr="00857EEB">
        <w:rPr>
          <w:rFonts w:ascii="仿宋" w:eastAsia="仿宋" w:hAnsi="仿宋" w:hint="eastAsia"/>
          <w:b/>
          <w:sz w:val="28"/>
        </w:rPr>
        <w:t>。</w:t>
      </w:r>
    </w:p>
    <w:p w:rsidR="000F1CFE" w:rsidRPr="00484A9D" w:rsidRDefault="000F1CFE" w:rsidP="004A27E4">
      <w:pPr>
        <w:pStyle w:val="a8"/>
        <w:numPr>
          <w:ilvl w:val="0"/>
          <w:numId w:val="2"/>
        </w:numPr>
        <w:tabs>
          <w:tab w:val="left" w:pos="0"/>
        </w:tabs>
        <w:spacing w:line="580" w:lineRule="exact"/>
        <w:ind w:firstLineChars="145" w:firstLine="404"/>
        <w:rPr>
          <w:rFonts w:eastAsia="黑体"/>
          <w:sz w:val="28"/>
          <w:szCs w:val="28"/>
        </w:rPr>
      </w:pPr>
      <w:r w:rsidRPr="00484A9D">
        <w:rPr>
          <w:rFonts w:eastAsia="黑体" w:hint="eastAsia"/>
          <w:sz w:val="28"/>
          <w:szCs w:val="28"/>
        </w:rPr>
        <w:t>评估对象和评估范围</w:t>
      </w:r>
    </w:p>
    <w:p w:rsidR="001F06D5" w:rsidRDefault="000F1CFE" w:rsidP="004A27E4">
      <w:pPr>
        <w:pStyle w:val="a8"/>
        <w:spacing w:line="580" w:lineRule="exact"/>
        <w:ind w:firstLine="680"/>
        <w:rPr>
          <w:rFonts w:ascii="仿宋" w:eastAsia="仿宋" w:hAnsi="仿宋"/>
          <w:sz w:val="28"/>
        </w:rPr>
      </w:pPr>
      <w:r w:rsidRPr="00830370">
        <w:rPr>
          <w:rFonts w:ascii="仿宋" w:eastAsia="仿宋" w:hAnsi="仿宋" w:hint="eastAsia"/>
          <w:sz w:val="28"/>
          <w:szCs w:val="28"/>
        </w:rPr>
        <w:t>本次资产评估的对象</w:t>
      </w:r>
      <w:r w:rsidR="009521CB" w:rsidRPr="00830370">
        <w:rPr>
          <w:rFonts w:ascii="仿宋" w:eastAsia="仿宋" w:hAnsi="仿宋" w:hint="eastAsia"/>
          <w:sz w:val="28"/>
          <w:szCs w:val="28"/>
        </w:rPr>
        <w:t>仅指</w:t>
      </w:r>
      <w:r w:rsidR="00362244">
        <w:rPr>
          <w:rFonts w:ascii="仿宋" w:eastAsia="仿宋" w:hAnsi="仿宋" w:hint="eastAsia"/>
          <w:sz w:val="28"/>
        </w:rPr>
        <w:t>山东产权交易中心有限公司</w:t>
      </w:r>
      <w:r w:rsidR="000201A0">
        <w:rPr>
          <w:rFonts w:ascii="仿宋" w:eastAsia="仿宋" w:hAnsi="仿宋" w:hint="eastAsia"/>
          <w:sz w:val="28"/>
        </w:rPr>
        <w:t>询价</w:t>
      </w:r>
      <w:r w:rsidR="009521CB" w:rsidRPr="00830370">
        <w:rPr>
          <w:rFonts w:ascii="仿宋" w:eastAsia="仿宋" w:hAnsi="仿宋" w:hint="eastAsia"/>
          <w:sz w:val="28"/>
        </w:rPr>
        <w:t>的</w:t>
      </w:r>
      <w:r w:rsidR="00C22078">
        <w:rPr>
          <w:rFonts w:ascii="仿宋" w:eastAsia="仿宋" w:hAnsi="仿宋" w:hint="eastAsia"/>
          <w:sz w:val="28"/>
        </w:rPr>
        <w:t>青州市新刚机械配件厂</w:t>
      </w:r>
      <w:r w:rsidR="0079501E">
        <w:rPr>
          <w:rFonts w:ascii="仿宋" w:eastAsia="仿宋" w:hAnsi="仿宋" w:hint="eastAsia"/>
          <w:sz w:val="28"/>
        </w:rPr>
        <w:t>机器设备</w:t>
      </w:r>
      <w:r w:rsidR="00C22078">
        <w:rPr>
          <w:rFonts w:ascii="仿宋" w:eastAsia="仿宋" w:hAnsi="仿宋" w:hint="eastAsia"/>
          <w:sz w:val="28"/>
        </w:rPr>
        <w:t>及院落厂房</w:t>
      </w:r>
      <w:r w:rsidR="009521CB" w:rsidRPr="00830370">
        <w:rPr>
          <w:rFonts w:ascii="仿宋" w:eastAsia="仿宋" w:hAnsi="仿宋" w:hint="eastAsia"/>
          <w:sz w:val="28"/>
        </w:rPr>
        <w:t>。</w:t>
      </w:r>
      <w:r w:rsidR="00F60218" w:rsidRPr="002850B0">
        <w:rPr>
          <w:rFonts w:ascii="仿宋" w:eastAsia="仿宋" w:hAnsi="仿宋" w:hint="eastAsia"/>
          <w:sz w:val="28"/>
        </w:rPr>
        <w:t>资产评估范围</w:t>
      </w:r>
      <w:r w:rsidR="00F60218">
        <w:rPr>
          <w:rFonts w:ascii="仿宋" w:eastAsia="仿宋" w:hAnsi="仿宋" w:hint="eastAsia"/>
          <w:sz w:val="28"/>
        </w:rPr>
        <w:t>包括</w:t>
      </w:r>
      <w:r w:rsidR="00C22078">
        <w:rPr>
          <w:rFonts w:ascii="仿宋" w:eastAsia="仿宋" w:hAnsi="仿宋" w:hint="eastAsia"/>
          <w:sz w:val="28"/>
        </w:rPr>
        <w:t>青州市新刚机械配件厂</w:t>
      </w:r>
      <w:r w:rsidR="005D7006">
        <w:rPr>
          <w:rFonts w:ascii="仿宋" w:eastAsia="仿宋" w:hAnsi="仿宋" w:hint="eastAsia"/>
          <w:sz w:val="28"/>
        </w:rPr>
        <w:t>位于</w:t>
      </w:r>
      <w:r w:rsidR="00453BDA">
        <w:rPr>
          <w:rFonts w:ascii="仿宋" w:eastAsia="仿宋" w:hAnsi="仿宋" w:hint="eastAsia"/>
          <w:sz w:val="28"/>
        </w:rPr>
        <w:t>青州市东夏镇堂子村</w:t>
      </w:r>
      <w:r w:rsidR="005D7006">
        <w:rPr>
          <w:rFonts w:ascii="仿宋" w:eastAsia="仿宋" w:hAnsi="仿宋" w:hint="eastAsia"/>
          <w:sz w:val="28"/>
        </w:rPr>
        <w:t>的</w:t>
      </w:r>
      <w:r w:rsidR="0079501E">
        <w:rPr>
          <w:rFonts w:ascii="仿宋" w:eastAsia="仿宋" w:hAnsi="仿宋" w:hint="eastAsia"/>
          <w:sz w:val="28"/>
        </w:rPr>
        <w:t>机器设备</w:t>
      </w:r>
      <w:r w:rsidR="00C22078">
        <w:rPr>
          <w:rFonts w:ascii="仿宋" w:eastAsia="仿宋" w:hAnsi="仿宋" w:hint="eastAsia"/>
          <w:sz w:val="28"/>
        </w:rPr>
        <w:t>及院落厂房</w:t>
      </w:r>
      <w:r w:rsidR="003910AF">
        <w:rPr>
          <w:rFonts w:ascii="仿宋" w:eastAsia="仿宋" w:hAnsi="仿宋" w:hint="eastAsia"/>
          <w:sz w:val="28"/>
        </w:rPr>
        <w:t>。详细状况为：</w:t>
      </w:r>
    </w:p>
    <w:p w:rsidR="00B42681" w:rsidRPr="00B42681" w:rsidRDefault="00B50D1B" w:rsidP="00B42681">
      <w:pPr>
        <w:pStyle w:val="a8"/>
        <w:spacing w:line="580" w:lineRule="exact"/>
        <w:ind w:firstLineChars="200" w:firstLine="557"/>
        <w:rPr>
          <w:rFonts w:ascii="仿宋" w:eastAsia="仿宋" w:hAnsi="仿宋"/>
          <w:sz w:val="28"/>
          <w:szCs w:val="28"/>
        </w:rPr>
      </w:pPr>
      <w:r>
        <w:rPr>
          <w:rFonts w:ascii="仿宋" w:eastAsia="仿宋" w:hAnsi="仿宋" w:hint="eastAsia"/>
          <w:sz w:val="28"/>
          <w:szCs w:val="28"/>
        </w:rPr>
        <w:t>TX400</w:t>
      </w:r>
      <w:r w:rsidR="00B42681">
        <w:rPr>
          <w:rFonts w:ascii="仿宋" w:eastAsia="仿宋" w:hAnsi="仿宋" w:hint="eastAsia"/>
          <w:sz w:val="28"/>
          <w:szCs w:val="28"/>
        </w:rPr>
        <w:t>型数控车床，3</w:t>
      </w:r>
      <w:r w:rsidR="00E41FC7">
        <w:rPr>
          <w:rFonts w:ascii="仿宋" w:eastAsia="仿宋" w:hAnsi="仿宋" w:hint="eastAsia"/>
          <w:sz w:val="28"/>
          <w:szCs w:val="28"/>
        </w:rPr>
        <w:t>台，</w:t>
      </w:r>
      <w:r w:rsidR="00B42681">
        <w:rPr>
          <w:rFonts w:ascii="仿宋" w:eastAsia="仿宋" w:hAnsi="仿宋" w:hint="eastAsia"/>
          <w:sz w:val="28"/>
          <w:szCs w:val="28"/>
        </w:rPr>
        <w:t xml:space="preserve"> </w:t>
      </w:r>
      <w:r>
        <w:rPr>
          <w:rFonts w:ascii="仿宋" w:eastAsia="仿宋" w:hAnsi="仿宋" w:hint="eastAsia"/>
          <w:sz w:val="28"/>
          <w:szCs w:val="28"/>
        </w:rPr>
        <w:t>2012</w:t>
      </w:r>
      <w:r w:rsidR="00B42681">
        <w:rPr>
          <w:rFonts w:ascii="仿宋" w:eastAsia="仿宋" w:hAnsi="仿宋" w:hint="eastAsia"/>
          <w:sz w:val="28"/>
          <w:szCs w:val="28"/>
        </w:rPr>
        <w:t>年产</w:t>
      </w:r>
      <w:r w:rsidR="00E41FC7">
        <w:rPr>
          <w:rFonts w:ascii="仿宋" w:eastAsia="仿宋" w:hAnsi="仿宋" w:hint="eastAsia"/>
          <w:sz w:val="28"/>
          <w:szCs w:val="28"/>
        </w:rPr>
        <w:t>，</w:t>
      </w:r>
      <w:r>
        <w:rPr>
          <w:rFonts w:ascii="仿宋" w:eastAsia="仿宋" w:hAnsi="仿宋" w:hint="eastAsia"/>
          <w:sz w:val="28"/>
          <w:szCs w:val="28"/>
        </w:rPr>
        <w:t>台新数控设备</w:t>
      </w:r>
      <w:r w:rsidR="00B42681">
        <w:rPr>
          <w:rFonts w:ascii="仿宋" w:eastAsia="仿宋" w:hAnsi="仿宋" w:hint="eastAsia"/>
          <w:sz w:val="28"/>
          <w:szCs w:val="28"/>
        </w:rPr>
        <w:t>有限公司制造。</w:t>
      </w:r>
    </w:p>
    <w:p w:rsidR="00B42681" w:rsidRDefault="000C4E47" w:rsidP="004A27E4">
      <w:pPr>
        <w:pStyle w:val="a8"/>
        <w:spacing w:line="580" w:lineRule="exact"/>
        <w:ind w:firstLineChars="200" w:firstLine="557"/>
        <w:rPr>
          <w:rFonts w:ascii="仿宋" w:eastAsia="仿宋" w:hAnsi="仿宋"/>
          <w:sz w:val="28"/>
          <w:szCs w:val="28"/>
        </w:rPr>
      </w:pPr>
      <w:r>
        <w:rPr>
          <w:rFonts w:ascii="仿宋" w:eastAsia="仿宋" w:hAnsi="仿宋" w:hint="eastAsia"/>
          <w:sz w:val="28"/>
          <w:szCs w:val="28"/>
        </w:rPr>
        <w:t>TX250</w:t>
      </w:r>
      <w:r w:rsidR="00B42681">
        <w:rPr>
          <w:rFonts w:ascii="仿宋" w:eastAsia="仿宋" w:hAnsi="仿宋" w:hint="eastAsia"/>
          <w:sz w:val="28"/>
          <w:szCs w:val="28"/>
        </w:rPr>
        <w:t>型数控车床，</w:t>
      </w:r>
      <w:r>
        <w:rPr>
          <w:rFonts w:ascii="仿宋" w:eastAsia="仿宋" w:hAnsi="仿宋" w:hint="eastAsia"/>
          <w:sz w:val="28"/>
          <w:szCs w:val="28"/>
        </w:rPr>
        <w:t>2</w:t>
      </w:r>
      <w:r w:rsidR="00B42681">
        <w:rPr>
          <w:rFonts w:ascii="仿宋" w:eastAsia="仿宋" w:hAnsi="仿宋" w:hint="eastAsia"/>
          <w:sz w:val="28"/>
          <w:szCs w:val="28"/>
        </w:rPr>
        <w:t>台，</w:t>
      </w:r>
      <w:r>
        <w:rPr>
          <w:rFonts w:ascii="仿宋" w:eastAsia="仿宋" w:hAnsi="仿宋" w:hint="eastAsia"/>
          <w:sz w:val="28"/>
          <w:szCs w:val="28"/>
        </w:rPr>
        <w:t>2011</w:t>
      </w:r>
      <w:r w:rsidR="00B42681">
        <w:rPr>
          <w:rFonts w:ascii="仿宋" w:eastAsia="仿宋" w:hAnsi="仿宋" w:hint="eastAsia"/>
          <w:sz w:val="28"/>
          <w:szCs w:val="28"/>
        </w:rPr>
        <w:t>年产，</w:t>
      </w:r>
      <w:r>
        <w:rPr>
          <w:rFonts w:ascii="仿宋" w:eastAsia="仿宋" w:hAnsi="仿宋" w:hint="eastAsia"/>
          <w:sz w:val="28"/>
          <w:szCs w:val="28"/>
        </w:rPr>
        <w:t>台新数控设备有限公司</w:t>
      </w:r>
      <w:r w:rsidR="00B42681">
        <w:rPr>
          <w:rFonts w:ascii="仿宋" w:eastAsia="仿宋" w:hAnsi="仿宋" w:hint="eastAsia"/>
          <w:sz w:val="28"/>
          <w:szCs w:val="28"/>
        </w:rPr>
        <w:t>制造。</w:t>
      </w:r>
    </w:p>
    <w:p w:rsidR="00B42681" w:rsidRDefault="000C4E47" w:rsidP="004A27E4">
      <w:pPr>
        <w:pStyle w:val="a8"/>
        <w:spacing w:line="580" w:lineRule="exact"/>
        <w:ind w:firstLineChars="200" w:firstLine="557"/>
        <w:rPr>
          <w:rFonts w:ascii="仿宋" w:eastAsia="仿宋" w:hAnsi="仿宋"/>
          <w:sz w:val="28"/>
          <w:szCs w:val="28"/>
        </w:rPr>
      </w:pPr>
      <w:r>
        <w:rPr>
          <w:rFonts w:ascii="仿宋" w:eastAsia="仿宋" w:hAnsi="仿宋" w:hint="eastAsia"/>
          <w:sz w:val="28"/>
          <w:szCs w:val="28"/>
        </w:rPr>
        <w:t>CDZ6140</w:t>
      </w:r>
      <w:r w:rsidR="00B42681">
        <w:rPr>
          <w:rFonts w:ascii="仿宋" w:eastAsia="仿宋" w:hAnsi="仿宋" w:hint="eastAsia"/>
          <w:sz w:val="28"/>
          <w:szCs w:val="28"/>
        </w:rPr>
        <w:t>型</w:t>
      </w:r>
      <w:r>
        <w:rPr>
          <w:rFonts w:ascii="仿宋" w:eastAsia="仿宋" w:hAnsi="仿宋" w:hint="eastAsia"/>
          <w:sz w:val="28"/>
          <w:szCs w:val="28"/>
        </w:rPr>
        <w:t>普通</w:t>
      </w:r>
      <w:r w:rsidR="00B42681">
        <w:rPr>
          <w:rFonts w:ascii="仿宋" w:eastAsia="仿宋" w:hAnsi="仿宋" w:hint="eastAsia"/>
          <w:sz w:val="28"/>
          <w:szCs w:val="28"/>
        </w:rPr>
        <w:t>车床，1台，</w:t>
      </w:r>
      <w:r>
        <w:rPr>
          <w:rFonts w:ascii="仿宋" w:eastAsia="仿宋" w:hAnsi="仿宋" w:hint="eastAsia"/>
          <w:sz w:val="28"/>
          <w:szCs w:val="28"/>
        </w:rPr>
        <w:t>2010</w:t>
      </w:r>
      <w:r w:rsidR="00B42681">
        <w:rPr>
          <w:rFonts w:ascii="仿宋" w:eastAsia="仿宋" w:hAnsi="仿宋" w:hint="eastAsia"/>
          <w:sz w:val="28"/>
          <w:szCs w:val="28"/>
        </w:rPr>
        <w:t>年产，</w:t>
      </w:r>
      <w:r>
        <w:rPr>
          <w:rFonts w:ascii="仿宋" w:eastAsia="仿宋" w:hAnsi="仿宋" w:hint="eastAsia"/>
          <w:sz w:val="28"/>
          <w:szCs w:val="28"/>
        </w:rPr>
        <w:t>德州德隆机床有限公司</w:t>
      </w:r>
      <w:r w:rsidR="00B42681">
        <w:rPr>
          <w:rFonts w:ascii="仿宋" w:eastAsia="仿宋" w:hAnsi="仿宋" w:hint="eastAsia"/>
          <w:sz w:val="28"/>
          <w:szCs w:val="28"/>
        </w:rPr>
        <w:t>制造。</w:t>
      </w:r>
    </w:p>
    <w:p w:rsidR="00B42681" w:rsidRDefault="000C4E47" w:rsidP="004A27E4">
      <w:pPr>
        <w:pStyle w:val="a8"/>
        <w:spacing w:line="580" w:lineRule="exact"/>
        <w:ind w:firstLineChars="200" w:firstLine="557"/>
        <w:rPr>
          <w:rFonts w:ascii="仿宋" w:eastAsia="仿宋" w:hAnsi="仿宋"/>
          <w:sz w:val="28"/>
          <w:szCs w:val="28"/>
        </w:rPr>
      </w:pPr>
      <w:r>
        <w:rPr>
          <w:rFonts w:ascii="仿宋" w:eastAsia="仿宋" w:hAnsi="仿宋" w:hint="eastAsia"/>
          <w:sz w:val="28"/>
          <w:szCs w:val="28"/>
        </w:rPr>
        <w:t>JIC616</w:t>
      </w:r>
      <w:r w:rsidR="00B42681">
        <w:rPr>
          <w:rFonts w:ascii="仿宋" w:eastAsia="仿宋" w:hAnsi="仿宋" w:hint="eastAsia"/>
          <w:sz w:val="28"/>
          <w:szCs w:val="28"/>
        </w:rPr>
        <w:t>型普通车床，1台</w:t>
      </w:r>
      <w:r>
        <w:rPr>
          <w:rFonts w:ascii="仿宋" w:eastAsia="仿宋" w:hAnsi="仿宋" w:hint="eastAsia"/>
          <w:sz w:val="28"/>
          <w:szCs w:val="28"/>
        </w:rPr>
        <w:t>,2008</w:t>
      </w:r>
      <w:r w:rsidR="00B42681">
        <w:rPr>
          <w:rFonts w:ascii="仿宋" w:eastAsia="仿宋" w:hAnsi="仿宋" w:hint="eastAsia"/>
          <w:sz w:val="28"/>
          <w:szCs w:val="28"/>
        </w:rPr>
        <w:t>年产，</w:t>
      </w:r>
      <w:r>
        <w:rPr>
          <w:rFonts w:ascii="仿宋" w:eastAsia="仿宋" w:hAnsi="仿宋" w:hint="eastAsia"/>
          <w:sz w:val="28"/>
          <w:szCs w:val="28"/>
        </w:rPr>
        <w:t>机床一厂出产</w:t>
      </w:r>
      <w:r w:rsidR="00B42681">
        <w:rPr>
          <w:rFonts w:ascii="仿宋" w:eastAsia="仿宋" w:hAnsi="仿宋" w:hint="eastAsia"/>
          <w:sz w:val="28"/>
          <w:szCs w:val="28"/>
        </w:rPr>
        <w:t>。</w:t>
      </w:r>
    </w:p>
    <w:p w:rsidR="00B42681" w:rsidRDefault="000C4E47" w:rsidP="004A27E4">
      <w:pPr>
        <w:pStyle w:val="a8"/>
        <w:spacing w:line="580" w:lineRule="exact"/>
        <w:ind w:firstLineChars="200" w:firstLine="557"/>
        <w:rPr>
          <w:rFonts w:ascii="仿宋" w:eastAsia="仿宋" w:hAnsi="仿宋"/>
          <w:sz w:val="28"/>
          <w:szCs w:val="28"/>
        </w:rPr>
      </w:pPr>
      <w:r>
        <w:rPr>
          <w:rFonts w:ascii="仿宋" w:eastAsia="仿宋" w:hAnsi="仿宋" w:hint="eastAsia"/>
          <w:sz w:val="28"/>
          <w:szCs w:val="28"/>
        </w:rPr>
        <w:lastRenderedPageBreak/>
        <w:t>C616-1</w:t>
      </w:r>
      <w:r w:rsidR="00B42681">
        <w:rPr>
          <w:rFonts w:ascii="仿宋" w:eastAsia="仿宋" w:hAnsi="仿宋" w:hint="eastAsia"/>
          <w:sz w:val="28"/>
          <w:szCs w:val="28"/>
        </w:rPr>
        <w:t>型普通车床，1台，200</w:t>
      </w:r>
      <w:r>
        <w:rPr>
          <w:rFonts w:ascii="仿宋" w:eastAsia="仿宋" w:hAnsi="仿宋" w:hint="eastAsia"/>
          <w:sz w:val="28"/>
          <w:szCs w:val="28"/>
        </w:rPr>
        <w:t>8</w:t>
      </w:r>
      <w:r w:rsidR="00B42681">
        <w:rPr>
          <w:rFonts w:ascii="仿宋" w:eastAsia="仿宋" w:hAnsi="仿宋" w:hint="eastAsia"/>
          <w:sz w:val="28"/>
          <w:szCs w:val="28"/>
        </w:rPr>
        <w:t>年产，</w:t>
      </w:r>
      <w:r>
        <w:rPr>
          <w:rFonts w:ascii="仿宋" w:eastAsia="仿宋" w:hAnsi="仿宋" w:hint="eastAsia"/>
          <w:sz w:val="28"/>
          <w:szCs w:val="28"/>
        </w:rPr>
        <w:t>重庆第二机床厂</w:t>
      </w:r>
      <w:r w:rsidR="00B42681">
        <w:rPr>
          <w:rFonts w:ascii="仿宋" w:eastAsia="仿宋" w:hAnsi="仿宋" w:hint="eastAsia"/>
          <w:sz w:val="28"/>
          <w:szCs w:val="28"/>
        </w:rPr>
        <w:t>制造。</w:t>
      </w:r>
    </w:p>
    <w:p w:rsidR="00B42681" w:rsidRDefault="00C34CC2" w:rsidP="004A27E4">
      <w:pPr>
        <w:pStyle w:val="a8"/>
        <w:spacing w:line="580" w:lineRule="exact"/>
        <w:ind w:firstLineChars="200" w:firstLine="557"/>
        <w:rPr>
          <w:rFonts w:ascii="仿宋" w:eastAsia="仿宋" w:hAnsi="仿宋"/>
          <w:sz w:val="28"/>
          <w:szCs w:val="28"/>
        </w:rPr>
      </w:pPr>
      <w:r>
        <w:rPr>
          <w:rFonts w:ascii="仿宋" w:eastAsia="仿宋" w:hAnsi="仿宋" w:hint="eastAsia"/>
          <w:sz w:val="28"/>
          <w:szCs w:val="28"/>
        </w:rPr>
        <w:t>磨床，1台，</w:t>
      </w:r>
      <w:r w:rsidR="000C4E47">
        <w:rPr>
          <w:rFonts w:ascii="仿宋" w:eastAsia="仿宋" w:hAnsi="仿宋" w:hint="eastAsia"/>
          <w:sz w:val="28"/>
          <w:szCs w:val="28"/>
        </w:rPr>
        <w:t>M1080B型</w:t>
      </w:r>
      <w:r>
        <w:rPr>
          <w:rFonts w:ascii="仿宋" w:eastAsia="仿宋" w:hAnsi="仿宋" w:hint="eastAsia"/>
          <w:sz w:val="28"/>
          <w:szCs w:val="28"/>
        </w:rPr>
        <w:t>，200</w:t>
      </w:r>
      <w:r w:rsidR="000C4E47">
        <w:rPr>
          <w:rFonts w:ascii="仿宋" w:eastAsia="仿宋" w:hAnsi="仿宋" w:hint="eastAsia"/>
          <w:sz w:val="28"/>
          <w:szCs w:val="28"/>
        </w:rPr>
        <w:t>2</w:t>
      </w:r>
      <w:r>
        <w:rPr>
          <w:rFonts w:ascii="仿宋" w:eastAsia="仿宋" w:hAnsi="仿宋" w:hint="eastAsia"/>
          <w:sz w:val="28"/>
          <w:szCs w:val="28"/>
        </w:rPr>
        <w:t>年产，</w:t>
      </w:r>
      <w:r w:rsidR="000C4E47">
        <w:rPr>
          <w:rFonts w:ascii="仿宋" w:eastAsia="仿宋" w:hAnsi="仿宋" w:hint="eastAsia"/>
          <w:sz w:val="28"/>
          <w:szCs w:val="28"/>
        </w:rPr>
        <w:t>无锡旭辉机床制造有限公司</w:t>
      </w:r>
      <w:r>
        <w:rPr>
          <w:rFonts w:ascii="仿宋" w:eastAsia="仿宋" w:hAnsi="仿宋" w:hint="eastAsia"/>
          <w:sz w:val="28"/>
          <w:szCs w:val="28"/>
        </w:rPr>
        <w:t>制造。</w:t>
      </w:r>
    </w:p>
    <w:p w:rsidR="00C34CC2" w:rsidRDefault="00C34CC2" w:rsidP="004A27E4">
      <w:pPr>
        <w:pStyle w:val="a8"/>
        <w:spacing w:line="580" w:lineRule="exact"/>
        <w:ind w:firstLineChars="200" w:firstLine="557"/>
        <w:rPr>
          <w:rFonts w:ascii="仿宋" w:eastAsia="仿宋" w:hAnsi="仿宋"/>
          <w:sz w:val="28"/>
          <w:szCs w:val="28"/>
        </w:rPr>
      </w:pPr>
      <w:r>
        <w:rPr>
          <w:rFonts w:ascii="仿宋" w:eastAsia="仿宋" w:hAnsi="仿宋" w:hint="eastAsia"/>
          <w:sz w:val="28"/>
          <w:szCs w:val="28"/>
        </w:rPr>
        <w:t>立式钻床，</w:t>
      </w:r>
      <w:r w:rsidR="000C4E47">
        <w:rPr>
          <w:rFonts w:ascii="仿宋" w:eastAsia="仿宋" w:hAnsi="仿宋" w:hint="eastAsia"/>
          <w:sz w:val="28"/>
          <w:szCs w:val="28"/>
        </w:rPr>
        <w:t>2</w:t>
      </w:r>
      <w:r>
        <w:rPr>
          <w:rFonts w:ascii="仿宋" w:eastAsia="仿宋" w:hAnsi="仿宋" w:hint="eastAsia"/>
          <w:sz w:val="28"/>
          <w:szCs w:val="28"/>
        </w:rPr>
        <w:t>台，Z51</w:t>
      </w:r>
      <w:r w:rsidR="000C4E47">
        <w:rPr>
          <w:rFonts w:ascii="仿宋" w:eastAsia="仿宋" w:hAnsi="仿宋" w:hint="eastAsia"/>
          <w:sz w:val="28"/>
          <w:szCs w:val="28"/>
        </w:rPr>
        <w:t>40B</w:t>
      </w:r>
      <w:r>
        <w:rPr>
          <w:rFonts w:ascii="仿宋" w:eastAsia="仿宋" w:hAnsi="仿宋" w:hint="eastAsia"/>
          <w:sz w:val="28"/>
          <w:szCs w:val="28"/>
        </w:rPr>
        <w:t>型，200</w:t>
      </w:r>
      <w:r w:rsidR="000C4E47">
        <w:rPr>
          <w:rFonts w:ascii="仿宋" w:eastAsia="仿宋" w:hAnsi="仿宋" w:hint="eastAsia"/>
          <w:sz w:val="28"/>
          <w:szCs w:val="28"/>
        </w:rPr>
        <w:t>1</w:t>
      </w:r>
      <w:r>
        <w:rPr>
          <w:rFonts w:ascii="仿宋" w:eastAsia="仿宋" w:hAnsi="仿宋" w:hint="eastAsia"/>
          <w:sz w:val="28"/>
          <w:szCs w:val="28"/>
        </w:rPr>
        <w:t>年</w:t>
      </w:r>
      <w:r w:rsidR="000C4E47">
        <w:rPr>
          <w:rFonts w:ascii="仿宋" w:eastAsia="仿宋" w:hAnsi="仿宋" w:hint="eastAsia"/>
          <w:sz w:val="28"/>
          <w:szCs w:val="28"/>
        </w:rPr>
        <w:t>9</w:t>
      </w:r>
      <w:r>
        <w:rPr>
          <w:rFonts w:ascii="仿宋" w:eastAsia="仿宋" w:hAnsi="仿宋" w:hint="eastAsia"/>
          <w:sz w:val="28"/>
          <w:szCs w:val="28"/>
        </w:rPr>
        <w:t>月产，山东福临机械制造。</w:t>
      </w:r>
    </w:p>
    <w:p w:rsidR="002542A3" w:rsidRDefault="002542A3" w:rsidP="004A27E4">
      <w:pPr>
        <w:pStyle w:val="a8"/>
        <w:spacing w:line="580" w:lineRule="exact"/>
        <w:ind w:firstLineChars="200" w:firstLine="557"/>
        <w:rPr>
          <w:rFonts w:ascii="仿宋" w:eastAsia="仿宋" w:hAnsi="仿宋"/>
          <w:sz w:val="28"/>
          <w:szCs w:val="28"/>
        </w:rPr>
      </w:pPr>
      <w:r>
        <w:rPr>
          <w:rFonts w:ascii="仿宋" w:eastAsia="仿宋" w:hAnsi="仿宋" w:hint="eastAsia"/>
          <w:sz w:val="28"/>
          <w:szCs w:val="28"/>
        </w:rPr>
        <w:t>立式珩磨机，MJ4216型，1980年5月出厂，山东水镇机械厂制造。</w:t>
      </w:r>
    </w:p>
    <w:p w:rsidR="00B541FB" w:rsidRDefault="00B541FB" w:rsidP="004A27E4">
      <w:pPr>
        <w:pStyle w:val="a8"/>
        <w:spacing w:line="580" w:lineRule="exact"/>
        <w:ind w:firstLineChars="200" w:firstLine="557"/>
        <w:rPr>
          <w:rFonts w:ascii="仿宋" w:eastAsia="仿宋" w:hAnsi="仿宋"/>
          <w:sz w:val="28"/>
          <w:szCs w:val="28"/>
        </w:rPr>
      </w:pPr>
      <w:r>
        <w:rPr>
          <w:rFonts w:ascii="仿宋" w:eastAsia="仿宋" w:hAnsi="仿宋" w:hint="eastAsia"/>
          <w:sz w:val="28"/>
          <w:szCs w:val="28"/>
        </w:rPr>
        <w:t>钢结构厂房，面积为479.7㎡，位于青州市东夏镇堂子村，砖混墙体，彩钢瓦顶，铁大门，铝合金窗，</w:t>
      </w:r>
      <w:r w:rsidR="002819DD">
        <w:rPr>
          <w:rFonts w:ascii="仿宋" w:eastAsia="仿宋" w:hAnsi="仿宋" w:hint="eastAsia"/>
          <w:sz w:val="28"/>
          <w:szCs w:val="28"/>
        </w:rPr>
        <w:t>水泥地面，</w:t>
      </w:r>
      <w:r>
        <w:rPr>
          <w:rFonts w:ascii="仿宋" w:eastAsia="仿宋" w:hAnsi="仿宋" w:hint="eastAsia"/>
          <w:sz w:val="28"/>
          <w:szCs w:val="28"/>
        </w:rPr>
        <w:t>建于2000年。</w:t>
      </w:r>
    </w:p>
    <w:p w:rsidR="002819DD" w:rsidRDefault="002819DD" w:rsidP="004A27E4">
      <w:pPr>
        <w:pStyle w:val="a8"/>
        <w:spacing w:line="580" w:lineRule="exact"/>
        <w:ind w:firstLineChars="200" w:firstLine="557"/>
        <w:rPr>
          <w:rFonts w:ascii="仿宋" w:eastAsia="仿宋" w:hAnsi="仿宋"/>
          <w:sz w:val="28"/>
          <w:szCs w:val="28"/>
        </w:rPr>
      </w:pPr>
      <w:r>
        <w:rPr>
          <w:rFonts w:ascii="仿宋" w:eastAsia="仿宋" w:hAnsi="仿宋" w:hint="eastAsia"/>
          <w:sz w:val="28"/>
          <w:szCs w:val="28"/>
        </w:rPr>
        <w:t>平房一，面积192㎡，位于青州市东夏镇堂子村，砖混结构，瓦顶，铁大门，铝合金窗，水泥地面。</w:t>
      </w:r>
    </w:p>
    <w:p w:rsidR="002819DD" w:rsidRDefault="002819DD" w:rsidP="002819DD">
      <w:pPr>
        <w:pStyle w:val="a8"/>
        <w:spacing w:line="580" w:lineRule="exact"/>
        <w:ind w:firstLineChars="200" w:firstLine="557"/>
        <w:rPr>
          <w:rFonts w:ascii="仿宋" w:eastAsia="仿宋" w:hAnsi="仿宋"/>
          <w:sz w:val="28"/>
          <w:szCs w:val="28"/>
        </w:rPr>
      </w:pPr>
      <w:r>
        <w:rPr>
          <w:rFonts w:ascii="仿宋" w:eastAsia="仿宋" w:hAnsi="仿宋" w:hint="eastAsia"/>
          <w:sz w:val="28"/>
          <w:szCs w:val="28"/>
        </w:rPr>
        <w:t>平房二，面积192㎡，位于青州市东夏镇堂子村，砖混结构，瓦顶，铁大门，铝合金窗，水泥地面。</w:t>
      </w:r>
    </w:p>
    <w:p w:rsidR="007524F2" w:rsidRDefault="007524F2" w:rsidP="004A27E4">
      <w:pPr>
        <w:pStyle w:val="a8"/>
        <w:spacing w:line="580" w:lineRule="exact"/>
        <w:ind w:firstLineChars="200" w:firstLine="557"/>
        <w:rPr>
          <w:rFonts w:ascii="仿宋" w:eastAsia="仿宋" w:hAnsi="仿宋"/>
          <w:sz w:val="28"/>
          <w:szCs w:val="28"/>
        </w:rPr>
      </w:pPr>
      <w:r>
        <w:rPr>
          <w:rFonts w:ascii="仿宋" w:eastAsia="仿宋" w:hAnsi="仿宋" w:hint="eastAsia"/>
          <w:sz w:val="28"/>
          <w:szCs w:val="28"/>
        </w:rPr>
        <w:t>院落一处，</w:t>
      </w:r>
      <w:r w:rsidRPr="007524F2">
        <w:rPr>
          <w:rFonts w:ascii="仿宋" w:eastAsia="仿宋" w:hAnsi="仿宋" w:hint="eastAsia"/>
          <w:sz w:val="28"/>
          <w:szCs w:val="28"/>
        </w:rPr>
        <w:t>租赁土地，租金按年支付，地面硬化，三通一平</w:t>
      </w:r>
      <w:r>
        <w:rPr>
          <w:rFonts w:ascii="仿宋" w:eastAsia="仿宋" w:hAnsi="仿宋" w:hint="eastAsia"/>
          <w:sz w:val="28"/>
          <w:szCs w:val="28"/>
        </w:rPr>
        <w:t>。</w:t>
      </w:r>
    </w:p>
    <w:p w:rsidR="00D146B2" w:rsidRPr="00830370" w:rsidRDefault="00D57B43" w:rsidP="004A27E4">
      <w:pPr>
        <w:pStyle w:val="a8"/>
        <w:spacing w:line="580" w:lineRule="exact"/>
        <w:ind w:firstLineChars="200" w:firstLine="557"/>
        <w:rPr>
          <w:rFonts w:ascii="仿宋" w:eastAsia="仿宋" w:hAnsi="仿宋"/>
          <w:sz w:val="28"/>
          <w:szCs w:val="28"/>
        </w:rPr>
      </w:pPr>
      <w:r w:rsidRPr="00830370">
        <w:rPr>
          <w:rFonts w:ascii="仿宋" w:eastAsia="仿宋" w:hAnsi="仿宋" w:hint="eastAsia"/>
          <w:sz w:val="28"/>
          <w:szCs w:val="28"/>
        </w:rPr>
        <w:t>在评估基准日，</w:t>
      </w:r>
      <w:r w:rsidR="002819DD">
        <w:rPr>
          <w:rFonts w:ascii="仿宋" w:eastAsia="仿宋" w:hAnsi="仿宋" w:hint="eastAsia"/>
          <w:sz w:val="28"/>
          <w:szCs w:val="28"/>
        </w:rPr>
        <w:t>评估对象</w:t>
      </w:r>
      <w:r w:rsidRPr="00830370">
        <w:rPr>
          <w:rFonts w:ascii="仿宋" w:eastAsia="仿宋" w:hAnsi="仿宋" w:hint="eastAsia"/>
          <w:sz w:val="28"/>
          <w:szCs w:val="28"/>
        </w:rPr>
        <w:t>处于</w:t>
      </w:r>
      <w:r w:rsidR="00334E48">
        <w:rPr>
          <w:rFonts w:ascii="仿宋" w:eastAsia="仿宋" w:hAnsi="仿宋" w:hint="eastAsia"/>
          <w:sz w:val="28"/>
          <w:szCs w:val="28"/>
        </w:rPr>
        <w:t>使用</w:t>
      </w:r>
      <w:r w:rsidRPr="00830370">
        <w:rPr>
          <w:rFonts w:ascii="仿宋" w:eastAsia="仿宋" w:hAnsi="仿宋" w:hint="eastAsia"/>
          <w:sz w:val="28"/>
          <w:szCs w:val="28"/>
        </w:rPr>
        <w:t>状态</w:t>
      </w:r>
      <w:r w:rsidRPr="00830370">
        <w:rPr>
          <w:rFonts w:ascii="仿宋" w:eastAsia="仿宋" w:hAnsi="仿宋"/>
          <w:sz w:val="28"/>
          <w:szCs w:val="28"/>
        </w:rPr>
        <w:t>，</w:t>
      </w:r>
      <w:r w:rsidRPr="00830370">
        <w:rPr>
          <w:rFonts w:ascii="仿宋" w:eastAsia="仿宋" w:hAnsi="仿宋" w:hint="eastAsia"/>
          <w:sz w:val="28"/>
          <w:szCs w:val="28"/>
        </w:rPr>
        <w:t>维护状况</w:t>
      </w:r>
      <w:r w:rsidR="00C34CC2">
        <w:rPr>
          <w:rFonts w:ascii="仿宋" w:eastAsia="仿宋" w:hAnsi="仿宋" w:hint="eastAsia"/>
          <w:sz w:val="28"/>
          <w:szCs w:val="28"/>
        </w:rPr>
        <w:t>一般</w:t>
      </w:r>
      <w:r w:rsidRPr="00830370">
        <w:rPr>
          <w:rFonts w:ascii="仿宋" w:eastAsia="仿宋" w:hAnsi="仿宋" w:hint="eastAsia"/>
          <w:sz w:val="28"/>
          <w:szCs w:val="28"/>
        </w:rPr>
        <w:t>。</w:t>
      </w:r>
      <w:r w:rsidR="00D146B2" w:rsidRPr="00830370">
        <w:rPr>
          <w:rFonts w:ascii="仿宋" w:eastAsia="仿宋" w:hAnsi="仿宋" w:hint="eastAsia"/>
          <w:sz w:val="28"/>
          <w:szCs w:val="28"/>
        </w:rPr>
        <w:t>（详见清查评估明细表</w:t>
      </w:r>
      <w:r w:rsidR="004943C8">
        <w:rPr>
          <w:rFonts w:ascii="仿宋" w:eastAsia="仿宋" w:hAnsi="仿宋" w:hint="eastAsia"/>
          <w:sz w:val="28"/>
          <w:szCs w:val="28"/>
        </w:rPr>
        <w:t>及评估对象照片</w:t>
      </w:r>
      <w:r w:rsidR="00D146B2" w:rsidRPr="00830370">
        <w:rPr>
          <w:rFonts w:ascii="仿宋" w:eastAsia="仿宋" w:hAnsi="仿宋" w:hint="eastAsia"/>
          <w:sz w:val="28"/>
          <w:szCs w:val="28"/>
        </w:rPr>
        <w:t>）</w:t>
      </w:r>
      <w:r>
        <w:rPr>
          <w:rFonts w:ascii="仿宋" w:eastAsia="仿宋" w:hAnsi="仿宋" w:hint="eastAsia"/>
          <w:sz w:val="28"/>
          <w:szCs w:val="28"/>
        </w:rPr>
        <w:t>。</w:t>
      </w:r>
    </w:p>
    <w:p w:rsidR="000F1CFE" w:rsidRPr="00484A9D" w:rsidRDefault="000F1CFE" w:rsidP="004A27E4">
      <w:pPr>
        <w:pStyle w:val="a8"/>
        <w:tabs>
          <w:tab w:val="left" w:pos="540"/>
        </w:tabs>
        <w:spacing w:line="580" w:lineRule="exact"/>
        <w:ind w:firstLineChars="147" w:firstLine="410"/>
        <w:rPr>
          <w:rFonts w:ascii="仿宋_GB2312" w:eastAsia="黑体"/>
          <w:sz w:val="28"/>
          <w:szCs w:val="28"/>
        </w:rPr>
      </w:pPr>
      <w:r w:rsidRPr="00484A9D">
        <w:rPr>
          <w:rFonts w:ascii="仿宋_GB2312" w:eastAsia="黑体" w:hint="eastAsia"/>
          <w:sz w:val="28"/>
          <w:szCs w:val="28"/>
        </w:rPr>
        <w:t>（四）价值类型及其定义</w:t>
      </w:r>
    </w:p>
    <w:p w:rsidR="000F1CFE" w:rsidRPr="009D65A2" w:rsidRDefault="000F1CFE" w:rsidP="004A27E4">
      <w:pPr>
        <w:pStyle w:val="a8"/>
        <w:spacing w:line="580" w:lineRule="exact"/>
        <w:ind w:firstLineChars="200" w:firstLine="557"/>
        <w:rPr>
          <w:rFonts w:ascii="仿宋" w:eastAsia="仿宋" w:hAnsi="仿宋"/>
          <w:sz w:val="28"/>
          <w:szCs w:val="28"/>
        </w:rPr>
      </w:pPr>
      <w:r w:rsidRPr="009D65A2">
        <w:rPr>
          <w:rFonts w:ascii="仿宋" w:eastAsia="仿宋" w:hAnsi="仿宋" w:hint="eastAsia"/>
          <w:sz w:val="28"/>
          <w:szCs w:val="28"/>
        </w:rPr>
        <w:t>本次评估的价值类型为市场价值。</w:t>
      </w:r>
      <w:r w:rsidR="00EA72D5" w:rsidRPr="00EA72D5">
        <w:rPr>
          <w:rFonts w:ascii="仿宋" w:eastAsia="仿宋" w:hAnsi="仿宋" w:hint="eastAsia"/>
          <w:sz w:val="28"/>
          <w:szCs w:val="28"/>
        </w:rPr>
        <w:t>市场价值是指自愿买方和自愿卖方在各自理性行事且未受任何强迫的情况下，评估对象在评估基准日进行正常公平交易的价值估计数额</w:t>
      </w:r>
      <w:r w:rsidRPr="009D65A2">
        <w:rPr>
          <w:rFonts w:ascii="仿宋" w:eastAsia="仿宋" w:hAnsi="仿宋" w:hint="eastAsia"/>
          <w:sz w:val="28"/>
          <w:szCs w:val="28"/>
        </w:rPr>
        <w:t>。在本次评估中选择使用市场价值是在综合考虑本次评估的目的、市场条件、评估对象自身条件、评估假设等因素的情况下</w:t>
      </w:r>
      <w:r w:rsidR="00CE4DDA" w:rsidRPr="009D65A2">
        <w:rPr>
          <w:rFonts w:ascii="仿宋" w:eastAsia="仿宋" w:hAnsi="仿宋" w:hint="eastAsia"/>
          <w:sz w:val="28"/>
          <w:szCs w:val="28"/>
        </w:rPr>
        <w:t>做</w:t>
      </w:r>
      <w:r w:rsidRPr="009D65A2">
        <w:rPr>
          <w:rFonts w:ascii="仿宋" w:eastAsia="仿宋" w:hAnsi="仿宋" w:hint="eastAsia"/>
          <w:sz w:val="28"/>
          <w:szCs w:val="28"/>
        </w:rPr>
        <w:t>出的。</w:t>
      </w:r>
    </w:p>
    <w:p w:rsidR="000F1CFE" w:rsidRPr="00484A9D" w:rsidRDefault="000F1CFE" w:rsidP="004A27E4">
      <w:pPr>
        <w:pStyle w:val="a8"/>
        <w:spacing w:line="580" w:lineRule="exact"/>
        <w:ind w:firstLineChars="147" w:firstLine="410"/>
        <w:rPr>
          <w:rFonts w:ascii="仿宋_GB2312" w:eastAsia="黑体"/>
          <w:sz w:val="28"/>
          <w:szCs w:val="28"/>
        </w:rPr>
      </w:pPr>
      <w:r w:rsidRPr="00484A9D">
        <w:rPr>
          <w:rFonts w:ascii="仿宋_GB2312" w:eastAsia="黑体" w:hint="eastAsia"/>
          <w:sz w:val="28"/>
          <w:szCs w:val="28"/>
        </w:rPr>
        <w:t>（五）评估基准日</w:t>
      </w:r>
    </w:p>
    <w:p w:rsidR="00F03997" w:rsidRPr="00F03997" w:rsidRDefault="00F03997" w:rsidP="004A27E4">
      <w:pPr>
        <w:pStyle w:val="a8"/>
        <w:spacing w:line="580" w:lineRule="exact"/>
        <w:ind w:firstLineChars="196" w:firstLine="546"/>
        <w:rPr>
          <w:rFonts w:ascii="仿宋" w:eastAsia="仿宋" w:hAnsi="仿宋"/>
          <w:sz w:val="28"/>
          <w:szCs w:val="28"/>
        </w:rPr>
      </w:pPr>
      <w:r w:rsidRPr="00F03997">
        <w:rPr>
          <w:rFonts w:ascii="仿宋" w:eastAsia="仿宋" w:hAnsi="仿宋" w:hint="eastAsia"/>
          <w:sz w:val="28"/>
          <w:szCs w:val="28"/>
        </w:rPr>
        <w:t>经与委托方约定，确定本项目资产评估的评估基准日为</w:t>
      </w:r>
      <w:r w:rsidR="00453BDA">
        <w:rPr>
          <w:rFonts w:ascii="仿宋" w:eastAsia="仿宋" w:hAnsi="仿宋" w:hint="eastAsia"/>
          <w:sz w:val="28"/>
          <w:szCs w:val="28"/>
        </w:rPr>
        <w:t>2018年7月3日</w:t>
      </w:r>
      <w:r w:rsidRPr="00F03997">
        <w:rPr>
          <w:rFonts w:ascii="仿宋" w:eastAsia="仿宋" w:hAnsi="仿宋" w:hint="eastAsia"/>
          <w:sz w:val="28"/>
          <w:szCs w:val="28"/>
        </w:rPr>
        <w:t>。由于资产评估是对某一时点的资产状况形成的价值结论，选择</w:t>
      </w:r>
      <w:r w:rsidR="00453BDA">
        <w:rPr>
          <w:rFonts w:ascii="仿宋" w:eastAsia="仿宋" w:hAnsi="仿宋" w:hint="eastAsia"/>
          <w:sz w:val="28"/>
          <w:szCs w:val="28"/>
        </w:rPr>
        <w:t>2018年7月3日</w:t>
      </w:r>
      <w:r w:rsidRPr="00F03997">
        <w:rPr>
          <w:rFonts w:ascii="仿宋" w:eastAsia="仿宋" w:hAnsi="仿宋" w:hint="eastAsia"/>
          <w:sz w:val="28"/>
          <w:szCs w:val="28"/>
        </w:rPr>
        <w:t>为评估基准日，因该日为资产评估</w:t>
      </w:r>
      <w:r w:rsidR="00EA72D5">
        <w:rPr>
          <w:rFonts w:ascii="仿宋" w:eastAsia="仿宋" w:hAnsi="仿宋" w:hint="eastAsia"/>
          <w:sz w:val="28"/>
          <w:szCs w:val="28"/>
        </w:rPr>
        <w:t>现场勘查</w:t>
      </w:r>
      <w:r w:rsidRPr="00F03997">
        <w:rPr>
          <w:rFonts w:ascii="仿宋" w:eastAsia="仿宋" w:hAnsi="仿宋" w:hint="eastAsia"/>
          <w:sz w:val="28"/>
          <w:szCs w:val="28"/>
        </w:rPr>
        <w:t>之日，能够比较全面反映评估对象的具体情况，更好地维护利益各方的合法权益；同时根据</w:t>
      </w:r>
      <w:r w:rsidR="009A28A8">
        <w:rPr>
          <w:rFonts w:ascii="仿宋" w:eastAsia="仿宋" w:hAnsi="仿宋" w:hint="eastAsia"/>
          <w:sz w:val="28"/>
          <w:szCs w:val="28"/>
        </w:rPr>
        <w:t>委托人</w:t>
      </w:r>
      <w:r w:rsidRPr="00F03997">
        <w:rPr>
          <w:rFonts w:ascii="仿宋" w:eastAsia="仿宋" w:hAnsi="仿宋" w:hint="eastAsia"/>
          <w:sz w:val="28"/>
          <w:szCs w:val="28"/>
        </w:rPr>
        <w:t>的计划，评估基准日与评估目的的计划实现日较接近，故选择本基准日作为评估基准日。</w:t>
      </w:r>
    </w:p>
    <w:p w:rsidR="000F1CFE" w:rsidRPr="009D65A2" w:rsidRDefault="00F03997" w:rsidP="004A27E4">
      <w:pPr>
        <w:pStyle w:val="a8"/>
        <w:spacing w:line="580" w:lineRule="exact"/>
        <w:ind w:firstLineChars="196" w:firstLine="546"/>
        <w:rPr>
          <w:rFonts w:ascii="仿宋" w:eastAsia="仿宋" w:hAnsi="仿宋"/>
          <w:sz w:val="28"/>
          <w:szCs w:val="28"/>
        </w:rPr>
      </w:pPr>
      <w:r w:rsidRPr="00F03997">
        <w:rPr>
          <w:rFonts w:ascii="仿宋" w:eastAsia="仿宋" w:hAnsi="仿宋" w:hint="eastAsia"/>
          <w:sz w:val="28"/>
          <w:szCs w:val="28"/>
        </w:rPr>
        <w:lastRenderedPageBreak/>
        <w:t>本次资产评估工作中，评估价值的确定、评估参数的选取等，均以该日外部经济环境以及市场情况确定。本报告书中一切取价标准均为评估基准日有效的价格标准</w:t>
      </w:r>
      <w:r w:rsidR="000F1CFE" w:rsidRPr="009D65A2">
        <w:rPr>
          <w:rFonts w:ascii="仿宋" w:eastAsia="仿宋" w:hAnsi="仿宋" w:hint="eastAsia"/>
          <w:sz w:val="28"/>
          <w:szCs w:val="28"/>
        </w:rPr>
        <w:t>。</w:t>
      </w:r>
    </w:p>
    <w:p w:rsidR="000F1CFE" w:rsidRPr="009D65A2" w:rsidRDefault="000F1CFE" w:rsidP="004A27E4">
      <w:pPr>
        <w:pStyle w:val="a8"/>
        <w:spacing w:line="580" w:lineRule="exact"/>
        <w:ind w:firstLineChars="147" w:firstLine="410"/>
        <w:rPr>
          <w:rFonts w:ascii="仿宋_GB2312" w:eastAsia="黑体"/>
          <w:sz w:val="28"/>
          <w:szCs w:val="28"/>
        </w:rPr>
      </w:pPr>
      <w:r w:rsidRPr="009D65A2">
        <w:rPr>
          <w:rFonts w:ascii="仿宋_GB2312" w:eastAsia="黑体" w:hint="eastAsia"/>
          <w:sz w:val="28"/>
          <w:szCs w:val="28"/>
        </w:rPr>
        <w:t>（六）评估依据</w:t>
      </w:r>
    </w:p>
    <w:p w:rsidR="006201B8" w:rsidRPr="001A4BFF" w:rsidRDefault="006201B8"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1、法律法规依据：</w:t>
      </w:r>
    </w:p>
    <w:p w:rsidR="006201B8" w:rsidRPr="001A4BFF" w:rsidRDefault="006201B8"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(1)</w:t>
      </w:r>
      <w:r w:rsidRPr="00F41C10">
        <w:rPr>
          <w:rFonts w:ascii="仿宋" w:eastAsia="仿宋" w:hAnsi="仿宋" w:hint="eastAsia"/>
          <w:szCs w:val="28"/>
        </w:rPr>
        <w:t xml:space="preserve"> </w:t>
      </w:r>
      <w:r w:rsidRPr="001A4BFF">
        <w:rPr>
          <w:rFonts w:ascii="仿宋" w:eastAsia="仿宋" w:hAnsi="仿宋" w:hint="eastAsia"/>
          <w:szCs w:val="28"/>
        </w:rPr>
        <w:t>《中华人民共和国</w:t>
      </w:r>
      <w:r>
        <w:rPr>
          <w:rFonts w:ascii="仿宋" w:eastAsia="仿宋" w:hAnsi="仿宋" w:hint="eastAsia"/>
          <w:szCs w:val="28"/>
        </w:rPr>
        <w:t>资产评估法</w:t>
      </w:r>
      <w:r w:rsidRPr="001A4BFF">
        <w:rPr>
          <w:rFonts w:ascii="仿宋" w:eastAsia="仿宋" w:hAnsi="仿宋" w:hint="eastAsia"/>
          <w:szCs w:val="28"/>
        </w:rPr>
        <w:t>》;</w:t>
      </w:r>
    </w:p>
    <w:p w:rsidR="006201B8" w:rsidRPr="001A4BFF" w:rsidRDefault="006201B8"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(2)</w:t>
      </w:r>
      <w:r w:rsidRPr="009032E0">
        <w:rPr>
          <w:rFonts w:ascii="仿宋" w:eastAsia="仿宋" w:hAnsi="仿宋" w:hint="eastAsia"/>
          <w:szCs w:val="28"/>
        </w:rPr>
        <w:t xml:space="preserve"> </w:t>
      </w:r>
      <w:r w:rsidRPr="001A4BFF">
        <w:rPr>
          <w:rFonts w:ascii="仿宋" w:eastAsia="仿宋" w:hAnsi="仿宋" w:hint="eastAsia"/>
          <w:szCs w:val="28"/>
        </w:rPr>
        <w:t>《中华人民共和国物权法》;</w:t>
      </w:r>
    </w:p>
    <w:p w:rsidR="00D002BD" w:rsidRPr="00D002BD" w:rsidRDefault="006201B8" w:rsidP="00174DEB">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(3)</w:t>
      </w:r>
      <w:r w:rsidR="00174DEB">
        <w:rPr>
          <w:rFonts w:ascii="仿宋" w:eastAsia="仿宋" w:hAnsi="仿宋" w:hint="eastAsia"/>
          <w:szCs w:val="28"/>
        </w:rPr>
        <w:t xml:space="preserve"> </w:t>
      </w:r>
      <w:r w:rsidR="00D002BD">
        <w:rPr>
          <w:rFonts w:ascii="仿宋" w:eastAsia="仿宋" w:hAnsi="仿宋" w:hint="eastAsia"/>
          <w:szCs w:val="28"/>
        </w:rPr>
        <w:t>《司法鉴定程序通则》司法部令</w:t>
      </w:r>
      <w:r w:rsidR="00D002BD">
        <w:rPr>
          <w:rFonts w:ascii="仿宋" w:eastAsia="仿宋" w:hAnsi="仿宋"/>
          <w:szCs w:val="28"/>
        </w:rPr>
        <w:t>第</w:t>
      </w:r>
      <w:r w:rsidR="00D002BD">
        <w:rPr>
          <w:rFonts w:ascii="仿宋" w:eastAsia="仿宋" w:hAnsi="仿宋" w:hint="eastAsia"/>
          <w:szCs w:val="28"/>
        </w:rPr>
        <w:t>107号</w:t>
      </w:r>
      <w:r w:rsidR="00D002BD">
        <w:rPr>
          <w:rFonts w:ascii="仿宋" w:eastAsia="仿宋" w:hAnsi="仿宋"/>
          <w:szCs w:val="28"/>
        </w:rPr>
        <w:t>；</w:t>
      </w:r>
    </w:p>
    <w:p w:rsidR="00D002BD" w:rsidRDefault="00D002BD" w:rsidP="004A27E4">
      <w:pPr>
        <w:pStyle w:val="1"/>
        <w:spacing w:line="580" w:lineRule="exact"/>
        <w:ind w:rightChars="-30" w:right="-63" w:firstLineChars="200" w:firstLine="557"/>
        <w:rPr>
          <w:rFonts w:ascii="仿宋" w:eastAsia="仿宋" w:hAnsi="仿宋"/>
          <w:szCs w:val="28"/>
        </w:rPr>
      </w:pPr>
      <w:r>
        <w:rPr>
          <w:rFonts w:ascii="仿宋" w:eastAsia="仿宋" w:hAnsi="仿宋" w:hint="eastAsia"/>
          <w:szCs w:val="28"/>
        </w:rPr>
        <w:t>(</w:t>
      </w:r>
      <w:r w:rsidR="00174DEB">
        <w:rPr>
          <w:rFonts w:ascii="仿宋" w:eastAsia="仿宋" w:hAnsi="仿宋" w:hint="eastAsia"/>
          <w:szCs w:val="28"/>
        </w:rPr>
        <w:t>4</w:t>
      </w:r>
      <w:r>
        <w:rPr>
          <w:rFonts w:ascii="仿宋" w:eastAsia="仿宋" w:hAnsi="仿宋" w:hint="eastAsia"/>
          <w:szCs w:val="28"/>
        </w:rPr>
        <w:t>)</w:t>
      </w:r>
      <w:r>
        <w:rPr>
          <w:rFonts w:ascii="仿宋" w:eastAsia="仿宋" w:hAnsi="仿宋"/>
          <w:szCs w:val="28"/>
        </w:rPr>
        <w:t xml:space="preserve"> </w:t>
      </w:r>
      <w:r>
        <w:rPr>
          <w:rFonts w:ascii="仿宋" w:eastAsia="仿宋" w:hAnsi="仿宋" w:hint="eastAsia"/>
          <w:szCs w:val="28"/>
        </w:rPr>
        <w:t>《最高人民法院</w:t>
      </w:r>
      <w:r>
        <w:rPr>
          <w:rFonts w:ascii="仿宋" w:eastAsia="仿宋" w:hAnsi="仿宋"/>
          <w:szCs w:val="28"/>
        </w:rPr>
        <w:t>关于人民法院</w:t>
      </w:r>
      <w:r w:rsidR="00B560CD">
        <w:rPr>
          <w:rFonts w:ascii="仿宋" w:eastAsia="仿宋" w:hAnsi="仿宋"/>
          <w:szCs w:val="28"/>
        </w:rPr>
        <w:t>咨询</w:t>
      </w:r>
      <w:r>
        <w:rPr>
          <w:rFonts w:ascii="仿宋" w:eastAsia="仿宋" w:hAnsi="仿宋"/>
          <w:szCs w:val="28"/>
        </w:rPr>
        <w:t>、拍卖和变卖工作的若干规定</w:t>
      </w:r>
      <w:r>
        <w:rPr>
          <w:rFonts w:ascii="仿宋" w:eastAsia="仿宋" w:hAnsi="仿宋" w:hint="eastAsia"/>
          <w:szCs w:val="28"/>
        </w:rPr>
        <w:t>》法</w:t>
      </w:r>
      <w:r>
        <w:rPr>
          <w:rFonts w:ascii="仿宋" w:eastAsia="仿宋" w:hAnsi="仿宋"/>
          <w:szCs w:val="28"/>
        </w:rPr>
        <w:t>释</w:t>
      </w:r>
      <w:r>
        <w:rPr>
          <w:rFonts w:ascii="仿宋" w:eastAsia="仿宋" w:hAnsi="仿宋" w:hint="eastAsia"/>
          <w:szCs w:val="28"/>
        </w:rPr>
        <w:t>[2009]16号</w:t>
      </w:r>
      <w:r>
        <w:rPr>
          <w:rFonts w:ascii="仿宋" w:eastAsia="仿宋" w:hAnsi="仿宋"/>
          <w:szCs w:val="28"/>
        </w:rPr>
        <w:t>；</w:t>
      </w:r>
    </w:p>
    <w:p w:rsidR="006201B8" w:rsidRPr="001A4BFF" w:rsidRDefault="006201B8"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w:t>
      </w:r>
      <w:r w:rsidR="00174DEB">
        <w:rPr>
          <w:rFonts w:ascii="仿宋" w:eastAsia="仿宋" w:hAnsi="仿宋" w:hint="eastAsia"/>
          <w:szCs w:val="28"/>
        </w:rPr>
        <w:t>5</w:t>
      </w:r>
      <w:r w:rsidRPr="001A4BFF">
        <w:rPr>
          <w:rFonts w:ascii="仿宋" w:eastAsia="仿宋" w:hAnsi="仿宋" w:hint="eastAsia"/>
          <w:szCs w:val="28"/>
        </w:rPr>
        <w:t>) 其他评估相关法律、法规和规章制度等。</w:t>
      </w:r>
    </w:p>
    <w:p w:rsidR="001A4BFF" w:rsidRP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2、准则依据：</w:t>
      </w:r>
    </w:p>
    <w:p w:rsidR="001A4BFF" w:rsidRP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(1)《资产评估</w:t>
      </w:r>
      <w:r w:rsidR="00EA72D5" w:rsidRPr="001A4BFF">
        <w:rPr>
          <w:rFonts w:ascii="仿宋" w:eastAsia="仿宋" w:hAnsi="仿宋" w:hint="eastAsia"/>
          <w:szCs w:val="28"/>
        </w:rPr>
        <w:t>基本</w:t>
      </w:r>
      <w:r w:rsidRPr="001A4BFF">
        <w:rPr>
          <w:rFonts w:ascii="仿宋" w:eastAsia="仿宋" w:hAnsi="仿宋" w:hint="eastAsia"/>
          <w:szCs w:val="28"/>
        </w:rPr>
        <w:t>准则》</w:t>
      </w:r>
      <w:r w:rsidR="00EA72D5" w:rsidRPr="00EA72D5">
        <w:rPr>
          <w:rFonts w:ascii="仿宋" w:eastAsia="仿宋" w:hAnsi="仿宋" w:hint="eastAsia"/>
          <w:szCs w:val="28"/>
        </w:rPr>
        <w:t>财资〔2017〕43号</w:t>
      </w:r>
      <w:r w:rsidRPr="001A4BFF">
        <w:rPr>
          <w:rFonts w:ascii="仿宋" w:eastAsia="仿宋" w:hAnsi="仿宋" w:hint="eastAsia"/>
          <w:szCs w:val="28"/>
        </w:rPr>
        <w:t>；</w:t>
      </w:r>
    </w:p>
    <w:p w:rsidR="001A4BFF" w:rsidRP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(2)《资产评估职业道德准则》</w:t>
      </w:r>
      <w:r w:rsidR="00EA72D5" w:rsidRPr="00EA72D5">
        <w:rPr>
          <w:rFonts w:ascii="仿宋" w:eastAsia="仿宋" w:hAnsi="仿宋" w:hint="eastAsia"/>
          <w:szCs w:val="28"/>
        </w:rPr>
        <w:t>中评协〔2017〕30号</w:t>
      </w:r>
      <w:r w:rsidRPr="001A4BFF">
        <w:rPr>
          <w:rFonts w:ascii="仿宋" w:eastAsia="仿宋" w:hAnsi="仿宋" w:hint="eastAsia"/>
          <w:szCs w:val="28"/>
        </w:rPr>
        <w:t>；</w:t>
      </w:r>
    </w:p>
    <w:p w:rsidR="001A4BFF" w:rsidRP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(3)《</w:t>
      </w:r>
      <w:r w:rsidR="00EA72D5" w:rsidRPr="00EA72D5">
        <w:rPr>
          <w:rFonts w:ascii="仿宋" w:eastAsia="仿宋" w:hAnsi="仿宋" w:hint="eastAsia"/>
          <w:szCs w:val="28"/>
        </w:rPr>
        <w:t>资产评估执业准则—资产评估程序</w:t>
      </w:r>
      <w:r w:rsidRPr="001A4BFF">
        <w:rPr>
          <w:rFonts w:ascii="仿宋" w:eastAsia="仿宋" w:hAnsi="仿宋" w:hint="eastAsia"/>
          <w:szCs w:val="28"/>
        </w:rPr>
        <w:t>》</w:t>
      </w:r>
      <w:r w:rsidR="00EA72D5" w:rsidRPr="00EA72D5">
        <w:rPr>
          <w:rFonts w:ascii="仿宋" w:eastAsia="仿宋" w:hAnsi="仿宋" w:hint="eastAsia"/>
          <w:szCs w:val="28"/>
        </w:rPr>
        <w:t>中评协〔2017〕3</w:t>
      </w:r>
      <w:r w:rsidR="00EA72D5">
        <w:rPr>
          <w:rFonts w:ascii="仿宋" w:eastAsia="仿宋" w:hAnsi="仿宋" w:hint="eastAsia"/>
          <w:szCs w:val="28"/>
        </w:rPr>
        <w:t>1</w:t>
      </w:r>
      <w:r w:rsidR="00EA72D5" w:rsidRPr="00EA72D5">
        <w:rPr>
          <w:rFonts w:ascii="仿宋" w:eastAsia="仿宋" w:hAnsi="仿宋" w:hint="eastAsia"/>
          <w:szCs w:val="28"/>
        </w:rPr>
        <w:t>号</w:t>
      </w:r>
      <w:r w:rsidRPr="001A4BFF">
        <w:rPr>
          <w:rFonts w:ascii="仿宋" w:eastAsia="仿宋" w:hAnsi="仿宋" w:hint="eastAsia"/>
          <w:szCs w:val="28"/>
        </w:rPr>
        <w:t>；</w:t>
      </w:r>
    </w:p>
    <w:p w:rsidR="001A4BFF" w:rsidRP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(4)《</w:t>
      </w:r>
      <w:r w:rsidR="0028470C">
        <w:rPr>
          <w:rFonts w:ascii="仿宋" w:eastAsia="仿宋" w:hAnsi="仿宋" w:hint="eastAsia"/>
          <w:szCs w:val="28"/>
        </w:rPr>
        <w:t>资产评估执业准则</w:t>
      </w:r>
      <w:r w:rsidRPr="001A4BFF">
        <w:rPr>
          <w:rFonts w:ascii="仿宋" w:eastAsia="仿宋" w:hAnsi="仿宋" w:hint="eastAsia"/>
          <w:szCs w:val="28"/>
        </w:rPr>
        <w:t>—</w:t>
      </w:r>
      <w:r w:rsidR="0028470C" w:rsidRPr="00EA72D5">
        <w:rPr>
          <w:rFonts w:ascii="仿宋" w:eastAsia="仿宋" w:hAnsi="仿宋" w:hint="eastAsia"/>
          <w:szCs w:val="28"/>
        </w:rPr>
        <w:t>资产</w:t>
      </w:r>
      <w:r w:rsidRPr="001A4BFF">
        <w:rPr>
          <w:rFonts w:ascii="仿宋" w:eastAsia="仿宋" w:hAnsi="仿宋" w:hint="eastAsia"/>
          <w:szCs w:val="28"/>
        </w:rPr>
        <w:t>评估报告》</w:t>
      </w:r>
      <w:r w:rsidR="0028470C" w:rsidRPr="0028470C">
        <w:rPr>
          <w:rFonts w:ascii="仿宋" w:eastAsia="仿宋" w:hAnsi="仿宋" w:hint="eastAsia"/>
          <w:szCs w:val="28"/>
        </w:rPr>
        <w:t>中评协〔2017〕32号</w:t>
      </w:r>
      <w:r w:rsidRPr="001A4BFF">
        <w:rPr>
          <w:rFonts w:ascii="仿宋" w:eastAsia="仿宋" w:hAnsi="仿宋" w:hint="eastAsia"/>
          <w:szCs w:val="28"/>
        </w:rPr>
        <w:t>；</w:t>
      </w:r>
    </w:p>
    <w:p w:rsidR="001A4BFF" w:rsidRP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(5)《</w:t>
      </w:r>
      <w:r w:rsidR="0028470C" w:rsidRPr="0028470C">
        <w:rPr>
          <w:rFonts w:ascii="仿宋" w:eastAsia="仿宋" w:hAnsi="仿宋" w:hint="eastAsia"/>
          <w:szCs w:val="28"/>
        </w:rPr>
        <w:t>资产评估执业准则—资产评估委托合同</w:t>
      </w:r>
      <w:r w:rsidRPr="001A4BFF">
        <w:rPr>
          <w:rFonts w:ascii="仿宋" w:eastAsia="仿宋" w:hAnsi="仿宋" w:hint="eastAsia"/>
          <w:szCs w:val="28"/>
        </w:rPr>
        <w:t>》</w:t>
      </w:r>
      <w:r w:rsidR="0028470C" w:rsidRPr="0028470C">
        <w:rPr>
          <w:rFonts w:ascii="仿宋" w:eastAsia="仿宋" w:hAnsi="仿宋" w:hint="eastAsia"/>
          <w:szCs w:val="28"/>
        </w:rPr>
        <w:t>中评协〔2017〕3</w:t>
      </w:r>
      <w:r w:rsidR="0028470C">
        <w:rPr>
          <w:rFonts w:ascii="仿宋" w:eastAsia="仿宋" w:hAnsi="仿宋" w:hint="eastAsia"/>
          <w:szCs w:val="28"/>
        </w:rPr>
        <w:t>3</w:t>
      </w:r>
      <w:r w:rsidR="0028470C" w:rsidRPr="0028470C">
        <w:rPr>
          <w:rFonts w:ascii="仿宋" w:eastAsia="仿宋" w:hAnsi="仿宋" w:hint="eastAsia"/>
          <w:szCs w:val="28"/>
        </w:rPr>
        <w:t>号</w:t>
      </w:r>
      <w:r w:rsidRPr="001A4BFF">
        <w:rPr>
          <w:rFonts w:ascii="仿宋" w:eastAsia="仿宋" w:hAnsi="仿宋" w:hint="eastAsia"/>
          <w:szCs w:val="28"/>
        </w:rPr>
        <w:t>；</w:t>
      </w:r>
    </w:p>
    <w:p w:rsidR="001A4BFF" w:rsidRP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(6)《</w:t>
      </w:r>
      <w:r w:rsidR="0028470C" w:rsidRPr="0028470C">
        <w:rPr>
          <w:rFonts w:ascii="仿宋" w:eastAsia="仿宋" w:hAnsi="仿宋" w:hint="eastAsia"/>
          <w:szCs w:val="28"/>
        </w:rPr>
        <w:t>资产评估执业准则—资产评估档案</w:t>
      </w:r>
      <w:r w:rsidRPr="001A4BFF">
        <w:rPr>
          <w:rFonts w:ascii="仿宋" w:eastAsia="仿宋" w:hAnsi="仿宋" w:hint="eastAsia"/>
          <w:szCs w:val="28"/>
        </w:rPr>
        <w:t>》</w:t>
      </w:r>
      <w:r w:rsidR="0028470C" w:rsidRPr="0028470C">
        <w:rPr>
          <w:rFonts w:ascii="仿宋" w:eastAsia="仿宋" w:hAnsi="仿宋" w:hint="eastAsia"/>
          <w:szCs w:val="28"/>
        </w:rPr>
        <w:t>中评协〔2017〕3</w:t>
      </w:r>
      <w:r w:rsidR="0028470C">
        <w:rPr>
          <w:rFonts w:ascii="仿宋" w:eastAsia="仿宋" w:hAnsi="仿宋" w:hint="eastAsia"/>
          <w:szCs w:val="28"/>
        </w:rPr>
        <w:t>4</w:t>
      </w:r>
      <w:r w:rsidR="0028470C" w:rsidRPr="0028470C">
        <w:rPr>
          <w:rFonts w:ascii="仿宋" w:eastAsia="仿宋" w:hAnsi="仿宋" w:hint="eastAsia"/>
          <w:szCs w:val="28"/>
        </w:rPr>
        <w:t>号</w:t>
      </w:r>
      <w:r w:rsidRPr="001A4BFF">
        <w:rPr>
          <w:rFonts w:ascii="仿宋" w:eastAsia="仿宋" w:hAnsi="仿宋" w:hint="eastAsia"/>
          <w:szCs w:val="28"/>
        </w:rPr>
        <w:t>；</w:t>
      </w:r>
    </w:p>
    <w:p w:rsidR="001028D9" w:rsidRDefault="001A4BFF" w:rsidP="001028D9">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(7)</w:t>
      </w:r>
      <w:r w:rsidR="001028D9" w:rsidRPr="001028D9">
        <w:rPr>
          <w:rFonts w:ascii="仿宋" w:eastAsia="仿宋" w:hAnsi="仿宋" w:hint="eastAsia"/>
          <w:szCs w:val="28"/>
        </w:rPr>
        <w:t xml:space="preserve"> </w:t>
      </w:r>
      <w:r w:rsidR="001028D9" w:rsidRPr="001A4BFF">
        <w:rPr>
          <w:rFonts w:ascii="仿宋" w:eastAsia="仿宋" w:hAnsi="仿宋" w:hint="eastAsia"/>
          <w:szCs w:val="28"/>
        </w:rPr>
        <w:t>《</w:t>
      </w:r>
      <w:r w:rsidR="001028D9">
        <w:rPr>
          <w:rFonts w:ascii="仿宋" w:eastAsia="仿宋" w:hAnsi="仿宋" w:hint="eastAsia"/>
          <w:szCs w:val="28"/>
        </w:rPr>
        <w:t>资产评估执业准则</w:t>
      </w:r>
      <w:r w:rsidR="001028D9" w:rsidRPr="001A4BFF">
        <w:rPr>
          <w:rFonts w:ascii="仿宋" w:eastAsia="仿宋" w:hAnsi="仿宋" w:hint="eastAsia"/>
          <w:szCs w:val="28"/>
        </w:rPr>
        <w:t>—</w:t>
      </w:r>
      <w:r w:rsidR="001028D9">
        <w:rPr>
          <w:rFonts w:ascii="仿宋" w:eastAsia="仿宋" w:hAnsi="仿宋" w:hint="eastAsia"/>
          <w:szCs w:val="28"/>
        </w:rPr>
        <w:t>不动产</w:t>
      </w:r>
      <w:r w:rsidR="001028D9" w:rsidRPr="001A4BFF">
        <w:rPr>
          <w:rFonts w:ascii="仿宋" w:eastAsia="仿宋" w:hAnsi="仿宋" w:hint="eastAsia"/>
          <w:szCs w:val="28"/>
        </w:rPr>
        <w:t>》</w:t>
      </w:r>
      <w:r w:rsidR="001028D9" w:rsidRPr="0028470C">
        <w:rPr>
          <w:rFonts w:ascii="仿宋" w:eastAsia="仿宋" w:hAnsi="仿宋" w:hint="eastAsia"/>
          <w:szCs w:val="28"/>
        </w:rPr>
        <w:t>中评协〔2017〕3</w:t>
      </w:r>
      <w:r w:rsidR="001028D9">
        <w:rPr>
          <w:rFonts w:ascii="仿宋" w:eastAsia="仿宋" w:hAnsi="仿宋" w:hint="eastAsia"/>
          <w:szCs w:val="28"/>
        </w:rPr>
        <w:t>8</w:t>
      </w:r>
      <w:r w:rsidR="001028D9" w:rsidRPr="0028470C">
        <w:rPr>
          <w:rFonts w:ascii="仿宋" w:eastAsia="仿宋" w:hAnsi="仿宋" w:hint="eastAsia"/>
          <w:szCs w:val="28"/>
        </w:rPr>
        <w:t>号</w:t>
      </w:r>
      <w:r w:rsidR="001028D9" w:rsidRPr="001A4BFF">
        <w:rPr>
          <w:rFonts w:ascii="仿宋" w:eastAsia="仿宋" w:hAnsi="仿宋" w:hint="eastAsia"/>
          <w:szCs w:val="28"/>
        </w:rPr>
        <w:t>；</w:t>
      </w:r>
    </w:p>
    <w:p w:rsidR="001A4BFF" w:rsidRPr="001A4BFF" w:rsidRDefault="001028D9"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(8)</w:t>
      </w:r>
      <w:r w:rsidR="001A4BFF" w:rsidRPr="001A4BFF">
        <w:rPr>
          <w:rFonts w:ascii="仿宋" w:eastAsia="仿宋" w:hAnsi="仿宋" w:hint="eastAsia"/>
          <w:szCs w:val="28"/>
        </w:rPr>
        <w:t>《</w:t>
      </w:r>
      <w:r w:rsidR="0028470C">
        <w:rPr>
          <w:rFonts w:ascii="仿宋" w:eastAsia="仿宋" w:hAnsi="仿宋" w:hint="eastAsia"/>
          <w:szCs w:val="28"/>
        </w:rPr>
        <w:t>资产评估执业准则</w:t>
      </w:r>
      <w:r w:rsidR="001A4BFF" w:rsidRPr="001A4BFF">
        <w:rPr>
          <w:rFonts w:ascii="仿宋" w:eastAsia="仿宋" w:hAnsi="仿宋" w:hint="eastAsia"/>
          <w:szCs w:val="28"/>
        </w:rPr>
        <w:t>—</w:t>
      </w:r>
      <w:r w:rsidR="00C203DA">
        <w:rPr>
          <w:rFonts w:ascii="仿宋" w:eastAsia="仿宋" w:hAnsi="仿宋" w:hint="eastAsia"/>
          <w:szCs w:val="28"/>
        </w:rPr>
        <w:t>机器设备</w:t>
      </w:r>
      <w:r w:rsidR="001A4BFF" w:rsidRPr="001A4BFF">
        <w:rPr>
          <w:rFonts w:ascii="仿宋" w:eastAsia="仿宋" w:hAnsi="仿宋" w:hint="eastAsia"/>
          <w:szCs w:val="28"/>
        </w:rPr>
        <w:t>》</w:t>
      </w:r>
      <w:r w:rsidR="0028470C" w:rsidRPr="0028470C">
        <w:rPr>
          <w:rFonts w:ascii="仿宋" w:eastAsia="仿宋" w:hAnsi="仿宋" w:hint="eastAsia"/>
          <w:szCs w:val="28"/>
        </w:rPr>
        <w:t>中评协〔2017〕3</w:t>
      </w:r>
      <w:r w:rsidR="00824BBF">
        <w:rPr>
          <w:rFonts w:ascii="仿宋" w:eastAsia="仿宋" w:hAnsi="仿宋"/>
          <w:szCs w:val="28"/>
        </w:rPr>
        <w:t>9</w:t>
      </w:r>
      <w:r w:rsidR="0028470C" w:rsidRPr="0028470C">
        <w:rPr>
          <w:rFonts w:ascii="仿宋" w:eastAsia="仿宋" w:hAnsi="仿宋" w:hint="eastAsia"/>
          <w:szCs w:val="28"/>
        </w:rPr>
        <w:t>号</w:t>
      </w:r>
      <w:r w:rsidR="001A4BFF" w:rsidRPr="001A4BFF">
        <w:rPr>
          <w:rFonts w:ascii="仿宋" w:eastAsia="仿宋" w:hAnsi="仿宋" w:hint="eastAsia"/>
          <w:szCs w:val="28"/>
        </w:rPr>
        <w:t>；</w:t>
      </w:r>
    </w:p>
    <w:p w:rsid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w:t>
      </w:r>
      <w:r w:rsidR="001028D9">
        <w:rPr>
          <w:rFonts w:ascii="仿宋" w:eastAsia="仿宋" w:hAnsi="仿宋" w:hint="eastAsia"/>
          <w:szCs w:val="28"/>
        </w:rPr>
        <w:t>9</w:t>
      </w:r>
      <w:r w:rsidRPr="001A4BFF">
        <w:rPr>
          <w:rFonts w:ascii="仿宋" w:eastAsia="仿宋" w:hAnsi="仿宋" w:hint="eastAsia"/>
          <w:szCs w:val="28"/>
        </w:rPr>
        <w:t>)《</w:t>
      </w:r>
      <w:r w:rsidR="0028470C" w:rsidRPr="0028470C">
        <w:rPr>
          <w:rFonts w:ascii="仿宋" w:eastAsia="仿宋" w:hAnsi="仿宋" w:hint="eastAsia"/>
          <w:szCs w:val="28"/>
        </w:rPr>
        <w:t>资产评估机构业务质量控制指南</w:t>
      </w:r>
      <w:r w:rsidRPr="001A4BFF">
        <w:rPr>
          <w:rFonts w:ascii="仿宋" w:eastAsia="仿宋" w:hAnsi="仿宋" w:hint="eastAsia"/>
          <w:szCs w:val="28"/>
        </w:rPr>
        <w:t>》</w:t>
      </w:r>
      <w:r w:rsidR="0028470C" w:rsidRPr="0028470C">
        <w:rPr>
          <w:rFonts w:ascii="仿宋" w:eastAsia="仿宋" w:hAnsi="仿宋" w:hint="eastAsia"/>
          <w:szCs w:val="28"/>
        </w:rPr>
        <w:t>中评协〔2017〕</w:t>
      </w:r>
      <w:r w:rsidR="0028470C">
        <w:rPr>
          <w:rFonts w:ascii="仿宋" w:eastAsia="仿宋" w:hAnsi="仿宋" w:hint="eastAsia"/>
          <w:szCs w:val="28"/>
        </w:rPr>
        <w:t>46</w:t>
      </w:r>
      <w:r w:rsidR="0028470C" w:rsidRPr="0028470C">
        <w:rPr>
          <w:rFonts w:ascii="仿宋" w:eastAsia="仿宋" w:hAnsi="仿宋" w:hint="eastAsia"/>
          <w:szCs w:val="28"/>
        </w:rPr>
        <w:t>号</w:t>
      </w:r>
      <w:r w:rsidRPr="001A4BFF">
        <w:rPr>
          <w:rFonts w:ascii="仿宋" w:eastAsia="仿宋" w:hAnsi="仿宋" w:hint="eastAsia"/>
          <w:szCs w:val="28"/>
        </w:rPr>
        <w:t>；</w:t>
      </w:r>
    </w:p>
    <w:p w:rsidR="001A4BFF" w:rsidRPr="001A4BFF" w:rsidRDefault="00DF4567"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w:t>
      </w:r>
      <w:r w:rsidR="001028D9">
        <w:rPr>
          <w:rFonts w:ascii="仿宋" w:eastAsia="仿宋" w:hAnsi="仿宋" w:hint="eastAsia"/>
          <w:szCs w:val="28"/>
        </w:rPr>
        <w:t>10</w:t>
      </w:r>
      <w:r w:rsidRPr="001A4BFF">
        <w:rPr>
          <w:rFonts w:ascii="仿宋" w:eastAsia="仿宋" w:hAnsi="仿宋" w:hint="eastAsia"/>
          <w:szCs w:val="28"/>
        </w:rPr>
        <w:t>)</w:t>
      </w:r>
      <w:r w:rsidR="001A4BFF" w:rsidRPr="001A4BFF">
        <w:rPr>
          <w:rFonts w:ascii="仿宋" w:eastAsia="仿宋" w:hAnsi="仿宋" w:hint="eastAsia"/>
          <w:szCs w:val="28"/>
        </w:rPr>
        <w:t>《资产评估价值类型指导意见》</w:t>
      </w:r>
      <w:r w:rsidR="0028470C" w:rsidRPr="0028470C">
        <w:rPr>
          <w:rFonts w:ascii="仿宋" w:eastAsia="仿宋" w:hAnsi="仿宋" w:hint="eastAsia"/>
          <w:szCs w:val="28"/>
        </w:rPr>
        <w:t>中评协〔2017〕</w:t>
      </w:r>
      <w:r w:rsidR="0028470C">
        <w:rPr>
          <w:rFonts w:ascii="仿宋" w:eastAsia="仿宋" w:hAnsi="仿宋" w:hint="eastAsia"/>
          <w:szCs w:val="28"/>
        </w:rPr>
        <w:t>47</w:t>
      </w:r>
      <w:r w:rsidR="0028470C" w:rsidRPr="0028470C">
        <w:rPr>
          <w:rFonts w:ascii="仿宋" w:eastAsia="仿宋" w:hAnsi="仿宋" w:hint="eastAsia"/>
          <w:szCs w:val="28"/>
        </w:rPr>
        <w:t>号</w:t>
      </w:r>
      <w:r w:rsidR="001A4BFF" w:rsidRPr="001A4BFF">
        <w:rPr>
          <w:rFonts w:ascii="仿宋" w:eastAsia="仿宋" w:hAnsi="仿宋" w:hint="eastAsia"/>
          <w:szCs w:val="28"/>
        </w:rPr>
        <w:t>；</w:t>
      </w:r>
    </w:p>
    <w:p w:rsidR="001A4BFF" w:rsidRP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(1</w:t>
      </w:r>
      <w:r w:rsidR="001028D9">
        <w:rPr>
          <w:rFonts w:ascii="仿宋" w:eastAsia="仿宋" w:hAnsi="仿宋" w:hint="eastAsia"/>
          <w:szCs w:val="28"/>
        </w:rPr>
        <w:t>1</w:t>
      </w:r>
      <w:r w:rsidRPr="001A4BFF">
        <w:rPr>
          <w:rFonts w:ascii="仿宋" w:eastAsia="仿宋" w:hAnsi="仿宋" w:hint="eastAsia"/>
          <w:szCs w:val="28"/>
        </w:rPr>
        <w:t>)《</w:t>
      </w:r>
      <w:r w:rsidR="0028470C" w:rsidRPr="0028470C">
        <w:rPr>
          <w:rFonts w:ascii="仿宋" w:eastAsia="仿宋" w:hAnsi="仿宋" w:hint="eastAsia"/>
          <w:szCs w:val="28"/>
        </w:rPr>
        <w:t>资产评估对象法律权属指导意见</w:t>
      </w:r>
      <w:r w:rsidRPr="001A4BFF">
        <w:rPr>
          <w:rFonts w:ascii="仿宋" w:eastAsia="仿宋" w:hAnsi="仿宋" w:hint="eastAsia"/>
          <w:szCs w:val="28"/>
        </w:rPr>
        <w:t>》</w:t>
      </w:r>
      <w:r w:rsidR="0028470C" w:rsidRPr="0028470C">
        <w:rPr>
          <w:rFonts w:ascii="仿宋" w:eastAsia="仿宋" w:hAnsi="仿宋" w:hint="eastAsia"/>
          <w:szCs w:val="28"/>
        </w:rPr>
        <w:t>中评协〔2017〕4</w:t>
      </w:r>
      <w:r w:rsidR="0028470C">
        <w:rPr>
          <w:rFonts w:ascii="仿宋" w:eastAsia="仿宋" w:hAnsi="仿宋" w:hint="eastAsia"/>
          <w:szCs w:val="28"/>
        </w:rPr>
        <w:t>8</w:t>
      </w:r>
      <w:r w:rsidR="0028470C" w:rsidRPr="0028470C">
        <w:rPr>
          <w:rFonts w:ascii="仿宋" w:eastAsia="仿宋" w:hAnsi="仿宋" w:hint="eastAsia"/>
          <w:szCs w:val="28"/>
        </w:rPr>
        <w:t>号</w:t>
      </w:r>
      <w:r w:rsidRPr="001A4BFF">
        <w:rPr>
          <w:rFonts w:ascii="仿宋" w:eastAsia="仿宋" w:hAnsi="仿宋" w:hint="eastAsia"/>
          <w:szCs w:val="28"/>
        </w:rPr>
        <w:t>。</w:t>
      </w:r>
    </w:p>
    <w:p w:rsidR="001A4BFF" w:rsidRP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3、行为依据：</w:t>
      </w:r>
    </w:p>
    <w:p w:rsidR="001A4BFF" w:rsidRPr="001A4BFF" w:rsidRDefault="00AE758A" w:rsidP="004A27E4">
      <w:pPr>
        <w:pStyle w:val="1"/>
        <w:spacing w:line="580" w:lineRule="exact"/>
        <w:ind w:rightChars="-30" w:right="-63" w:firstLineChars="200" w:firstLine="557"/>
        <w:rPr>
          <w:rFonts w:ascii="仿宋" w:eastAsia="仿宋" w:hAnsi="仿宋"/>
          <w:szCs w:val="28"/>
        </w:rPr>
      </w:pPr>
      <w:r>
        <w:rPr>
          <w:rFonts w:ascii="仿宋" w:eastAsia="仿宋" w:hAnsi="仿宋" w:hint="eastAsia"/>
          <w:szCs w:val="28"/>
        </w:rPr>
        <w:lastRenderedPageBreak/>
        <w:t>山东产权交易中心有限公司关于询价机构及相关事项的</w:t>
      </w:r>
      <w:r w:rsidR="00DC5F3F">
        <w:rPr>
          <w:rFonts w:ascii="仿宋" w:eastAsia="仿宋" w:hAnsi="仿宋" w:hint="eastAsia"/>
          <w:szCs w:val="28"/>
        </w:rPr>
        <w:t>告知书</w:t>
      </w:r>
      <w:r w:rsidR="001A4BFF" w:rsidRPr="001A4BFF">
        <w:rPr>
          <w:rFonts w:ascii="仿宋" w:eastAsia="仿宋" w:hAnsi="仿宋" w:hint="eastAsia"/>
          <w:szCs w:val="28"/>
        </w:rPr>
        <w:t>。</w:t>
      </w:r>
    </w:p>
    <w:p w:rsidR="001A4BFF" w:rsidRP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4、产权依据：</w:t>
      </w:r>
    </w:p>
    <w:p w:rsidR="001A4BFF" w:rsidRPr="001A4BFF" w:rsidRDefault="00637032" w:rsidP="004A27E4">
      <w:pPr>
        <w:pStyle w:val="1"/>
        <w:spacing w:line="580" w:lineRule="exact"/>
        <w:ind w:rightChars="-30" w:right="-63" w:firstLineChars="200" w:firstLine="557"/>
        <w:rPr>
          <w:rFonts w:ascii="仿宋" w:eastAsia="仿宋" w:hAnsi="仿宋"/>
          <w:szCs w:val="28"/>
        </w:rPr>
      </w:pPr>
      <w:r>
        <w:rPr>
          <w:rFonts w:ascii="仿宋" w:eastAsia="仿宋" w:hAnsi="仿宋" w:hint="eastAsia"/>
          <w:szCs w:val="28"/>
        </w:rPr>
        <w:t>山东产权交易中心有限公司关于询价机构及相关事项的告知书</w:t>
      </w:r>
      <w:r w:rsidR="001A4BFF" w:rsidRPr="001A4BFF">
        <w:rPr>
          <w:rFonts w:ascii="仿宋" w:eastAsia="仿宋" w:hAnsi="仿宋" w:hint="eastAsia"/>
          <w:szCs w:val="28"/>
        </w:rPr>
        <w:t>。</w:t>
      </w:r>
    </w:p>
    <w:p w:rsidR="001A4BFF" w:rsidRP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5、取价依据：</w:t>
      </w:r>
    </w:p>
    <w:p w:rsidR="001A4BFF" w:rsidRP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(1)《最新资产评估常用数据与参数手册》；</w:t>
      </w:r>
    </w:p>
    <w:p w:rsidR="008F75E7" w:rsidRDefault="001A4BFF" w:rsidP="001030F9">
      <w:pPr>
        <w:pStyle w:val="1"/>
        <w:ind w:rightChars="-30" w:right="-63" w:firstLineChars="200" w:firstLine="557"/>
        <w:rPr>
          <w:rFonts w:ascii="仿宋" w:eastAsia="仿宋" w:hAnsi="仿宋"/>
          <w:szCs w:val="28"/>
        </w:rPr>
      </w:pPr>
      <w:r w:rsidRPr="001A4BFF">
        <w:rPr>
          <w:rFonts w:ascii="仿宋" w:eastAsia="仿宋" w:hAnsi="仿宋" w:hint="eastAsia"/>
          <w:szCs w:val="28"/>
        </w:rPr>
        <w:t>(2)</w:t>
      </w:r>
      <w:r w:rsidR="008F75E7" w:rsidRPr="001A4BFF">
        <w:rPr>
          <w:rFonts w:ascii="仿宋" w:eastAsia="仿宋" w:hAnsi="仿宋" w:hint="eastAsia"/>
          <w:szCs w:val="28"/>
        </w:rPr>
        <w:t xml:space="preserve"> </w:t>
      </w:r>
      <w:r w:rsidR="008F75E7">
        <w:rPr>
          <w:rFonts w:ascii="仿宋" w:eastAsia="仿宋" w:hAnsi="仿宋" w:hint="eastAsia"/>
          <w:szCs w:val="28"/>
        </w:rPr>
        <w:t>当地</w:t>
      </w:r>
      <w:r w:rsidR="008F75E7" w:rsidRPr="00DF4567">
        <w:rPr>
          <w:rFonts w:ascii="仿宋" w:eastAsia="仿宋" w:hAnsi="仿宋" w:hint="eastAsia"/>
          <w:szCs w:val="28"/>
        </w:rPr>
        <w:t>评估基准日建筑工程造价资料；</w:t>
      </w:r>
    </w:p>
    <w:p w:rsidR="00DF4567" w:rsidRPr="00DF4567" w:rsidRDefault="008F75E7"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w:t>
      </w:r>
      <w:r>
        <w:rPr>
          <w:rFonts w:ascii="仿宋" w:eastAsia="仿宋" w:hAnsi="仿宋" w:hint="eastAsia"/>
          <w:szCs w:val="28"/>
        </w:rPr>
        <w:t>3</w:t>
      </w:r>
      <w:r w:rsidRPr="001A4BFF">
        <w:rPr>
          <w:rFonts w:ascii="仿宋" w:eastAsia="仿宋" w:hAnsi="仿宋" w:hint="eastAsia"/>
          <w:szCs w:val="28"/>
        </w:rPr>
        <w:t>)</w:t>
      </w:r>
      <w:r w:rsidR="00DF4567" w:rsidRPr="00DF4567">
        <w:rPr>
          <w:rFonts w:ascii="仿宋" w:eastAsia="仿宋" w:hAnsi="仿宋" w:hint="eastAsia"/>
          <w:szCs w:val="28"/>
        </w:rPr>
        <w:t>评估基准日</w:t>
      </w:r>
      <w:r w:rsidR="00E33E37">
        <w:rPr>
          <w:rFonts w:ascii="仿宋" w:eastAsia="仿宋" w:hAnsi="仿宋" w:hint="eastAsia"/>
          <w:szCs w:val="28"/>
        </w:rPr>
        <w:t>当地</w:t>
      </w:r>
      <w:r w:rsidR="00EC2CF3">
        <w:rPr>
          <w:rFonts w:ascii="仿宋" w:eastAsia="仿宋" w:hAnsi="仿宋" w:hint="eastAsia"/>
          <w:szCs w:val="28"/>
        </w:rPr>
        <w:t>二手</w:t>
      </w:r>
      <w:r w:rsidR="00E832F7">
        <w:rPr>
          <w:rFonts w:ascii="仿宋" w:eastAsia="仿宋" w:hAnsi="仿宋" w:hint="eastAsia"/>
          <w:szCs w:val="28"/>
        </w:rPr>
        <w:t>设备</w:t>
      </w:r>
      <w:r w:rsidR="00EC2CF3">
        <w:rPr>
          <w:rFonts w:ascii="仿宋" w:eastAsia="仿宋" w:hAnsi="仿宋" w:hint="eastAsia"/>
          <w:szCs w:val="28"/>
        </w:rPr>
        <w:t>市场</w:t>
      </w:r>
      <w:r w:rsidR="00EC2CF3">
        <w:rPr>
          <w:rFonts w:ascii="仿宋" w:eastAsia="仿宋" w:hAnsi="仿宋"/>
          <w:szCs w:val="28"/>
        </w:rPr>
        <w:t>价格资料</w:t>
      </w:r>
      <w:r w:rsidR="00DF4567" w:rsidRPr="00DF4567">
        <w:rPr>
          <w:rFonts w:ascii="仿宋" w:eastAsia="仿宋" w:hAnsi="仿宋" w:hint="eastAsia"/>
          <w:szCs w:val="28"/>
        </w:rPr>
        <w:t>；</w:t>
      </w:r>
    </w:p>
    <w:p w:rsidR="001A4BFF" w:rsidRPr="001A4BFF" w:rsidRDefault="00130118" w:rsidP="004A27E4">
      <w:pPr>
        <w:pStyle w:val="1"/>
        <w:spacing w:line="580" w:lineRule="exact"/>
        <w:ind w:rightChars="-30" w:right="-63" w:firstLineChars="150" w:firstLine="418"/>
        <w:rPr>
          <w:rFonts w:ascii="仿宋" w:eastAsia="仿宋" w:hAnsi="仿宋"/>
          <w:szCs w:val="28"/>
        </w:rPr>
      </w:pPr>
      <w:r w:rsidRPr="0028470C">
        <w:rPr>
          <w:rFonts w:ascii="仿宋" w:eastAsia="仿宋" w:hAnsi="仿宋"/>
          <w:szCs w:val="28"/>
        </w:rPr>
        <w:t xml:space="preserve"> </w:t>
      </w:r>
      <w:r w:rsidR="0028470C" w:rsidRPr="0028470C">
        <w:rPr>
          <w:rFonts w:ascii="仿宋" w:eastAsia="仿宋" w:hAnsi="仿宋"/>
          <w:szCs w:val="28"/>
        </w:rPr>
        <w:t>(</w:t>
      </w:r>
      <w:r w:rsidR="008F75E7">
        <w:rPr>
          <w:rFonts w:ascii="仿宋" w:eastAsia="仿宋" w:hAnsi="仿宋" w:hint="eastAsia"/>
          <w:szCs w:val="28"/>
        </w:rPr>
        <w:t>4</w:t>
      </w:r>
      <w:r w:rsidR="0028470C" w:rsidRPr="0028470C">
        <w:rPr>
          <w:rFonts w:ascii="仿宋" w:eastAsia="仿宋" w:hAnsi="仿宋"/>
          <w:szCs w:val="28"/>
        </w:rPr>
        <w:t>)</w:t>
      </w:r>
      <w:r w:rsidR="00DF4567" w:rsidRPr="00DF4567">
        <w:rPr>
          <w:rFonts w:ascii="仿宋" w:eastAsia="仿宋" w:hAnsi="仿宋" w:hint="eastAsia"/>
          <w:szCs w:val="28"/>
        </w:rPr>
        <w:t>本公司搜集和掌握的</w:t>
      </w:r>
      <w:r w:rsidR="00E832F7">
        <w:rPr>
          <w:rFonts w:ascii="仿宋" w:eastAsia="仿宋" w:hAnsi="仿宋" w:hint="eastAsia"/>
          <w:szCs w:val="28"/>
        </w:rPr>
        <w:t>机器设备</w:t>
      </w:r>
      <w:r w:rsidR="00DF4567" w:rsidRPr="00DF4567">
        <w:rPr>
          <w:rFonts w:ascii="仿宋" w:eastAsia="仿宋" w:hAnsi="仿宋" w:hint="eastAsia"/>
          <w:szCs w:val="28"/>
        </w:rPr>
        <w:t>价格信息</w:t>
      </w:r>
      <w:r w:rsidR="00DF4567" w:rsidRPr="001A4BFF">
        <w:rPr>
          <w:rFonts w:ascii="仿宋" w:eastAsia="仿宋" w:hAnsi="仿宋" w:hint="eastAsia"/>
          <w:szCs w:val="28"/>
        </w:rPr>
        <w:t>及其他资料。</w:t>
      </w:r>
    </w:p>
    <w:p w:rsidR="000F1CFE" w:rsidRPr="00484A9D" w:rsidRDefault="000F1CFE" w:rsidP="004A27E4">
      <w:pPr>
        <w:spacing w:line="580" w:lineRule="exact"/>
        <w:ind w:firstLineChars="147" w:firstLine="410"/>
        <w:outlineLvl w:val="0"/>
        <w:rPr>
          <w:rFonts w:ascii="黑体" w:eastAsia="黑体"/>
          <w:sz w:val="28"/>
          <w:szCs w:val="28"/>
        </w:rPr>
      </w:pPr>
      <w:r w:rsidRPr="00484A9D">
        <w:rPr>
          <w:rFonts w:ascii="黑体" w:eastAsia="黑体" w:hint="eastAsia"/>
          <w:sz w:val="28"/>
          <w:szCs w:val="28"/>
        </w:rPr>
        <w:t>（七）评估方法</w:t>
      </w:r>
    </w:p>
    <w:p w:rsidR="001D1929" w:rsidRPr="005554E9" w:rsidRDefault="001D1929" w:rsidP="004A27E4">
      <w:pPr>
        <w:pStyle w:val="a8"/>
        <w:spacing w:line="580" w:lineRule="exact"/>
        <w:ind w:firstLine="540"/>
        <w:rPr>
          <w:rFonts w:ascii="仿宋_GB2312"/>
          <w:sz w:val="28"/>
        </w:rPr>
      </w:pPr>
      <w:r w:rsidRPr="005554E9">
        <w:rPr>
          <w:rFonts w:ascii="仿宋_GB2312" w:hint="eastAsia"/>
          <w:sz w:val="28"/>
        </w:rPr>
        <w:t>1、评估方法的选择：</w:t>
      </w:r>
    </w:p>
    <w:p w:rsidR="001D1929" w:rsidRPr="005554E9" w:rsidRDefault="001D1929" w:rsidP="004A27E4">
      <w:pPr>
        <w:pStyle w:val="a8"/>
        <w:spacing w:line="580" w:lineRule="exact"/>
        <w:ind w:firstLine="540"/>
        <w:rPr>
          <w:rFonts w:ascii="仿宋_GB2312"/>
          <w:sz w:val="28"/>
        </w:rPr>
      </w:pPr>
      <w:r>
        <w:rPr>
          <w:rFonts w:ascii="仿宋_GB2312" w:hint="eastAsia"/>
          <w:sz w:val="28"/>
        </w:rPr>
        <w:t>根据</w:t>
      </w:r>
      <w:r w:rsidR="0028470C">
        <w:rPr>
          <w:rFonts w:ascii="仿宋_GB2312" w:hint="eastAsia"/>
          <w:sz w:val="28"/>
        </w:rPr>
        <w:t>资产评估执业准则</w:t>
      </w:r>
      <w:r>
        <w:rPr>
          <w:rFonts w:ascii="仿宋_GB2312" w:hint="eastAsia"/>
          <w:sz w:val="28"/>
        </w:rPr>
        <w:t>，资产评估的</w:t>
      </w:r>
      <w:r w:rsidRPr="005554E9">
        <w:rPr>
          <w:rFonts w:ascii="仿宋_GB2312" w:hint="eastAsia"/>
          <w:sz w:val="28"/>
        </w:rPr>
        <w:t>主要方法包括市场法、收益法和成本法。评估方法的选择应按照评估技术原则，根据当地</w:t>
      </w:r>
      <w:r>
        <w:rPr>
          <w:rFonts w:ascii="仿宋_GB2312" w:hint="eastAsia"/>
          <w:sz w:val="28"/>
        </w:rPr>
        <w:t>该类资产</w:t>
      </w:r>
      <w:r w:rsidRPr="005554E9">
        <w:rPr>
          <w:rFonts w:ascii="仿宋_GB2312" w:hint="eastAsia"/>
          <w:sz w:val="28"/>
        </w:rPr>
        <w:t>市场发育情况，并结合评估对象的自身特点、所收集的资料、信息状况以及评估目的等，选择适当的评估方法。</w:t>
      </w:r>
    </w:p>
    <w:p w:rsidR="001D1929" w:rsidRPr="005554E9" w:rsidRDefault="001D1929" w:rsidP="004A27E4">
      <w:pPr>
        <w:pStyle w:val="a8"/>
        <w:spacing w:line="580" w:lineRule="exact"/>
        <w:ind w:firstLine="540"/>
        <w:rPr>
          <w:rFonts w:ascii="仿宋_GB2312"/>
          <w:sz w:val="28"/>
        </w:rPr>
      </w:pPr>
      <w:r w:rsidRPr="005554E9">
        <w:rPr>
          <w:rFonts w:ascii="仿宋_GB2312" w:hint="eastAsia"/>
          <w:sz w:val="28"/>
        </w:rPr>
        <w:t>评估人员通过实地勘察，认真分析调查收集到的资料，根据评估对象的实际情况，结合本报告评估目的，本次决定采用</w:t>
      </w:r>
      <w:r w:rsidR="004465A5">
        <w:rPr>
          <w:rFonts w:ascii="仿宋_GB2312" w:hint="eastAsia"/>
          <w:sz w:val="28"/>
        </w:rPr>
        <w:t>成本法</w:t>
      </w:r>
      <w:r w:rsidRPr="005554E9">
        <w:rPr>
          <w:rFonts w:ascii="仿宋_GB2312" w:hint="eastAsia"/>
          <w:sz w:val="28"/>
        </w:rPr>
        <w:t>进行评估。</w:t>
      </w:r>
    </w:p>
    <w:p w:rsidR="001D1929" w:rsidRPr="005554E9" w:rsidRDefault="001D1929" w:rsidP="004A27E4">
      <w:pPr>
        <w:pStyle w:val="a8"/>
        <w:spacing w:line="580" w:lineRule="exact"/>
        <w:ind w:firstLine="540"/>
        <w:rPr>
          <w:rFonts w:ascii="仿宋_GB2312"/>
          <w:sz w:val="28"/>
        </w:rPr>
      </w:pPr>
      <w:r w:rsidRPr="005554E9">
        <w:rPr>
          <w:rFonts w:ascii="仿宋_GB2312" w:hint="eastAsia"/>
          <w:sz w:val="28"/>
        </w:rPr>
        <w:t>2、评估方法的选取依据：</w:t>
      </w:r>
    </w:p>
    <w:p w:rsidR="00611820" w:rsidRDefault="00611820" w:rsidP="004A27E4">
      <w:pPr>
        <w:pStyle w:val="a8"/>
        <w:spacing w:line="580" w:lineRule="exact"/>
        <w:ind w:firstLine="540"/>
        <w:rPr>
          <w:rFonts w:ascii="仿宋_GB2312"/>
          <w:sz w:val="28"/>
        </w:rPr>
      </w:pPr>
      <w:r w:rsidRPr="00076714">
        <w:rPr>
          <w:rFonts w:ascii="仿宋_GB2312" w:hint="eastAsia"/>
          <w:sz w:val="28"/>
        </w:rPr>
        <w:t>成本法是通过估算被评估资产的重置成本和资产实体性贬值、功能性贬值、经济性贬值，将重置成本扣减各种贬值作为资产评估值的一种方法。应用成本法评估的前提条件是被评估资产处于继续使用状态并与全新资产具有可比性，资产随着时间的推移具有贬值特性。评估对象是机器设备</w:t>
      </w:r>
      <w:r w:rsidR="00CA32AB">
        <w:rPr>
          <w:rFonts w:ascii="仿宋_GB2312" w:hint="eastAsia"/>
          <w:sz w:val="28"/>
        </w:rPr>
        <w:t>和厂房建筑</w:t>
      </w:r>
      <w:r w:rsidRPr="00076714">
        <w:rPr>
          <w:rFonts w:ascii="仿宋_GB2312" w:hint="eastAsia"/>
          <w:sz w:val="28"/>
        </w:rPr>
        <w:t>，其重新构建客观成本资料容易获得，成新状况现场可勘查，适宜采用成本法评估。</w:t>
      </w:r>
      <w:r w:rsidRPr="005554E9">
        <w:rPr>
          <w:rFonts w:ascii="仿宋_GB2312" w:hint="eastAsia"/>
          <w:sz w:val="28"/>
        </w:rPr>
        <w:t>成本法基本计算公式为：</w:t>
      </w:r>
    </w:p>
    <w:p w:rsidR="00611820" w:rsidRPr="005554E9" w:rsidRDefault="00611820" w:rsidP="004A27E4">
      <w:pPr>
        <w:pStyle w:val="a8"/>
        <w:spacing w:line="580" w:lineRule="exact"/>
        <w:ind w:firstLine="540"/>
        <w:rPr>
          <w:rFonts w:ascii="仿宋_GB2312"/>
          <w:sz w:val="28"/>
        </w:rPr>
      </w:pPr>
      <w:r w:rsidRPr="005554E9">
        <w:rPr>
          <w:rFonts w:ascii="仿宋_GB2312" w:hint="eastAsia"/>
          <w:sz w:val="28"/>
        </w:rPr>
        <w:t>评估价值=</w:t>
      </w:r>
      <w:r>
        <w:rPr>
          <w:rFonts w:ascii="仿宋_GB2312" w:hint="eastAsia"/>
          <w:sz w:val="28"/>
        </w:rPr>
        <w:t>重置成本</w:t>
      </w:r>
      <w:r w:rsidRPr="005554E9">
        <w:rPr>
          <w:rFonts w:ascii="仿宋_GB2312" w:hint="eastAsia"/>
          <w:sz w:val="28"/>
        </w:rPr>
        <w:t>×</w:t>
      </w:r>
      <w:r>
        <w:rPr>
          <w:rFonts w:ascii="仿宋_GB2312" w:hint="eastAsia"/>
          <w:sz w:val="28"/>
        </w:rPr>
        <w:t>成新率</w:t>
      </w:r>
    </w:p>
    <w:p w:rsidR="00E956FF" w:rsidRPr="005554E9" w:rsidRDefault="00E956FF" w:rsidP="00E56F60">
      <w:pPr>
        <w:pStyle w:val="a8"/>
        <w:spacing w:line="580" w:lineRule="exact"/>
        <w:ind w:firstLine="540"/>
        <w:rPr>
          <w:rFonts w:ascii="仿宋_GB2312"/>
          <w:sz w:val="28"/>
        </w:rPr>
      </w:pPr>
      <w:r w:rsidRPr="0065398C">
        <w:rPr>
          <w:rFonts w:ascii="仿宋_GB2312" w:hint="eastAsia"/>
          <w:sz w:val="28"/>
        </w:rPr>
        <w:lastRenderedPageBreak/>
        <w:t>市场法是指根据替代原则，利用市场上同样或类似资产的近期交易价格，经过直接比较或类比分析以估测资产价值的各种评估技术方法的总称。应用市场法需要有公开活跃的市场作为基础，市场交易参照物及有关指标、技术参数等资料可以获得。本项目评估</w:t>
      </w:r>
      <w:r w:rsidR="00F64F05">
        <w:rPr>
          <w:rFonts w:ascii="仿宋_GB2312" w:hint="eastAsia"/>
          <w:sz w:val="28"/>
        </w:rPr>
        <w:t>的</w:t>
      </w:r>
      <w:r w:rsidRPr="0065398C">
        <w:rPr>
          <w:rFonts w:ascii="仿宋_GB2312" w:hint="eastAsia"/>
          <w:sz w:val="28"/>
        </w:rPr>
        <w:t>机器设备，</w:t>
      </w:r>
      <w:r w:rsidR="00890776">
        <w:rPr>
          <w:rFonts w:ascii="仿宋_GB2312" w:hint="eastAsia"/>
          <w:sz w:val="28"/>
        </w:rPr>
        <w:t>属于专业加工机床，</w:t>
      </w:r>
      <w:r w:rsidR="00940918" w:rsidRPr="0065398C">
        <w:rPr>
          <w:rFonts w:ascii="仿宋_GB2312" w:hint="eastAsia"/>
          <w:sz w:val="28"/>
        </w:rPr>
        <w:t>同类</w:t>
      </w:r>
      <w:r w:rsidR="00331CE2" w:rsidRPr="0065398C">
        <w:rPr>
          <w:rFonts w:ascii="仿宋_GB2312" w:hint="eastAsia"/>
          <w:sz w:val="28"/>
        </w:rPr>
        <w:t>旧</w:t>
      </w:r>
      <w:r w:rsidRPr="0065398C">
        <w:rPr>
          <w:rFonts w:ascii="仿宋_GB2312" w:hint="eastAsia"/>
          <w:sz w:val="28"/>
        </w:rPr>
        <w:t>设备</w:t>
      </w:r>
      <w:r w:rsidR="00331CE2" w:rsidRPr="0065398C">
        <w:rPr>
          <w:rFonts w:ascii="仿宋_GB2312" w:hint="eastAsia"/>
          <w:sz w:val="28"/>
        </w:rPr>
        <w:t>市场</w:t>
      </w:r>
      <w:r w:rsidRPr="0065398C">
        <w:rPr>
          <w:rFonts w:ascii="仿宋_GB2312" w:hint="eastAsia"/>
          <w:sz w:val="28"/>
        </w:rPr>
        <w:t>交易案例</w:t>
      </w:r>
      <w:r w:rsidR="00940918" w:rsidRPr="0065398C">
        <w:rPr>
          <w:rFonts w:ascii="仿宋_GB2312" w:hint="eastAsia"/>
          <w:sz w:val="28"/>
        </w:rPr>
        <w:t>难以获取</w:t>
      </w:r>
      <w:r w:rsidRPr="0065398C">
        <w:rPr>
          <w:rFonts w:ascii="仿宋_GB2312" w:hint="eastAsia"/>
          <w:sz w:val="28"/>
        </w:rPr>
        <w:t>，</w:t>
      </w:r>
      <w:r w:rsidR="00F64F05">
        <w:rPr>
          <w:rFonts w:ascii="仿宋_GB2312" w:hint="eastAsia"/>
          <w:sz w:val="28"/>
        </w:rPr>
        <w:t>且院落厂房为产权人自建，</w:t>
      </w:r>
      <w:r w:rsidR="00940918" w:rsidRPr="0065398C">
        <w:rPr>
          <w:rFonts w:ascii="仿宋_GB2312" w:hint="eastAsia"/>
          <w:sz w:val="28"/>
        </w:rPr>
        <w:t>不</w:t>
      </w:r>
      <w:r w:rsidRPr="0065398C">
        <w:rPr>
          <w:rFonts w:ascii="仿宋_GB2312" w:hint="eastAsia"/>
          <w:sz w:val="28"/>
        </w:rPr>
        <w:t>适宜采用市场法进行评估。</w:t>
      </w:r>
    </w:p>
    <w:p w:rsidR="00D20A9C" w:rsidRPr="005554E9" w:rsidRDefault="00D20A9C" w:rsidP="00E56F60">
      <w:pPr>
        <w:pStyle w:val="a8"/>
        <w:spacing w:line="580" w:lineRule="exact"/>
        <w:ind w:firstLine="540"/>
        <w:rPr>
          <w:rFonts w:ascii="仿宋_GB2312"/>
          <w:sz w:val="28"/>
        </w:rPr>
      </w:pPr>
      <w:r w:rsidRPr="00D20A9C">
        <w:rPr>
          <w:rFonts w:ascii="仿宋_GB2312" w:hint="eastAsia"/>
          <w:sz w:val="28"/>
        </w:rPr>
        <w:t>收益法也称为收益资本化法，是指通过估算被评估资产的未来预期收益并折算成现值，以确定被评估的资产价格的评估方法，也可以根据此预期收益理论通过资产价格估算收益年金。</w:t>
      </w:r>
      <w:r w:rsidRPr="005554E9">
        <w:rPr>
          <w:rFonts w:ascii="仿宋_GB2312" w:hint="eastAsia"/>
          <w:sz w:val="28"/>
        </w:rPr>
        <w:t>应用收益法的基本前提是未来能够产生</w:t>
      </w:r>
      <w:r>
        <w:rPr>
          <w:rFonts w:ascii="仿宋_GB2312" w:hint="eastAsia"/>
          <w:sz w:val="28"/>
        </w:rPr>
        <w:t>持续的、稳定的盈利，并且盈利和风险能够准确量化。考虑到评估对象所在企业财务资料不够齐整</w:t>
      </w:r>
      <w:r w:rsidRPr="00EB64B5">
        <w:rPr>
          <w:rFonts w:ascii="仿宋_GB2312" w:hint="eastAsia"/>
          <w:sz w:val="28"/>
        </w:rPr>
        <w:t>，</w:t>
      </w:r>
      <w:r>
        <w:rPr>
          <w:rFonts w:ascii="仿宋_GB2312" w:hint="eastAsia"/>
          <w:sz w:val="28"/>
        </w:rPr>
        <w:t>且设备收益难以从企业整体收益中准确剥离</w:t>
      </w:r>
      <w:r w:rsidRPr="00EB64B5">
        <w:rPr>
          <w:rFonts w:ascii="仿宋_GB2312" w:hint="eastAsia"/>
          <w:sz w:val="28"/>
        </w:rPr>
        <w:t>，</w:t>
      </w:r>
      <w:r w:rsidR="00CD2727">
        <w:rPr>
          <w:rFonts w:ascii="仿宋_GB2312" w:hint="eastAsia"/>
          <w:sz w:val="28"/>
        </w:rPr>
        <w:t>且</w:t>
      </w:r>
      <w:r w:rsidR="00D514C0">
        <w:rPr>
          <w:rFonts w:ascii="仿宋_GB2312" w:hint="eastAsia"/>
          <w:sz w:val="28"/>
        </w:rPr>
        <w:t>厂房</w:t>
      </w:r>
      <w:r w:rsidR="00CD2727">
        <w:rPr>
          <w:rFonts w:ascii="仿宋_GB2312" w:hint="eastAsia"/>
          <w:sz w:val="28"/>
        </w:rPr>
        <w:t>主要用于生产，</w:t>
      </w:r>
      <w:r w:rsidR="00D514C0">
        <w:rPr>
          <w:rFonts w:ascii="仿宋_GB2312" w:hint="eastAsia"/>
          <w:sz w:val="28"/>
        </w:rPr>
        <w:t>故</w:t>
      </w:r>
      <w:r>
        <w:rPr>
          <w:rFonts w:ascii="仿宋_GB2312" w:hint="eastAsia"/>
          <w:sz w:val="28"/>
        </w:rPr>
        <w:t>不</w:t>
      </w:r>
      <w:r w:rsidRPr="005554E9">
        <w:rPr>
          <w:rFonts w:ascii="仿宋_GB2312" w:hint="eastAsia"/>
          <w:sz w:val="28"/>
        </w:rPr>
        <w:t>适宜采用收益法进行评估。</w:t>
      </w:r>
    </w:p>
    <w:p w:rsidR="00676594" w:rsidRDefault="00676594" w:rsidP="004A27E4">
      <w:pPr>
        <w:pStyle w:val="a8"/>
        <w:spacing w:line="580" w:lineRule="exact"/>
        <w:ind w:firstLine="540"/>
        <w:rPr>
          <w:rFonts w:ascii="仿宋_GB2312"/>
          <w:sz w:val="28"/>
        </w:rPr>
      </w:pPr>
      <w:r w:rsidRPr="005554E9">
        <w:rPr>
          <w:rFonts w:ascii="仿宋_GB2312" w:hint="eastAsia"/>
          <w:sz w:val="28"/>
        </w:rPr>
        <w:t>根据本次评估的目的和资产的特点，经过评估人员深入细致地分析，并研究了委托方提供的及所掌握的资料，在实地勘察和调研的基础上认为，</w:t>
      </w:r>
      <w:r w:rsidRPr="00933CFE">
        <w:rPr>
          <w:rFonts w:ascii="仿宋_GB2312" w:hint="eastAsia"/>
          <w:sz w:val="28"/>
        </w:rPr>
        <w:t>评估对象</w:t>
      </w:r>
      <w:r>
        <w:rPr>
          <w:rFonts w:ascii="仿宋_GB2312" w:hint="eastAsia"/>
          <w:sz w:val="28"/>
        </w:rPr>
        <w:t>重新构建客观成本资料及有关参数、指标容易获得</w:t>
      </w:r>
      <w:r w:rsidRPr="00933CFE">
        <w:rPr>
          <w:rFonts w:ascii="仿宋_GB2312" w:hint="eastAsia"/>
          <w:sz w:val="28"/>
        </w:rPr>
        <w:t>，贬值因素可计量，为使</w:t>
      </w:r>
      <w:r>
        <w:rPr>
          <w:rFonts w:ascii="仿宋_GB2312" w:hint="eastAsia"/>
          <w:sz w:val="28"/>
        </w:rPr>
        <w:t>评估</w:t>
      </w:r>
      <w:r w:rsidRPr="00933CFE">
        <w:rPr>
          <w:rFonts w:ascii="仿宋_GB2312" w:hint="eastAsia"/>
          <w:sz w:val="28"/>
        </w:rPr>
        <w:t>结果具有科学性、准确性、客观性，</w:t>
      </w:r>
      <w:r w:rsidRPr="005554E9">
        <w:rPr>
          <w:rFonts w:ascii="仿宋_GB2312" w:hint="eastAsia"/>
          <w:sz w:val="28"/>
        </w:rPr>
        <w:t>故采用</w:t>
      </w:r>
      <w:r w:rsidR="004465A5">
        <w:rPr>
          <w:rFonts w:ascii="仿宋_GB2312" w:hint="eastAsia"/>
          <w:sz w:val="28"/>
        </w:rPr>
        <w:t>成本法</w:t>
      </w:r>
      <w:r w:rsidRPr="005554E9">
        <w:rPr>
          <w:rFonts w:ascii="仿宋_GB2312" w:hint="eastAsia"/>
          <w:sz w:val="28"/>
        </w:rPr>
        <w:t>进行评估</w:t>
      </w:r>
      <w:r>
        <w:rPr>
          <w:rFonts w:ascii="仿宋_GB2312" w:hint="eastAsia"/>
          <w:sz w:val="28"/>
        </w:rPr>
        <w:t>。</w:t>
      </w:r>
    </w:p>
    <w:p w:rsidR="000F1CFE" w:rsidRPr="00484A9D" w:rsidRDefault="000F1CFE" w:rsidP="004A27E4">
      <w:pPr>
        <w:pStyle w:val="a8"/>
        <w:spacing w:line="580" w:lineRule="exact"/>
        <w:outlineLvl w:val="0"/>
        <w:rPr>
          <w:rFonts w:ascii="黑体" w:eastAsia="黑体"/>
          <w:sz w:val="28"/>
          <w:szCs w:val="28"/>
        </w:rPr>
      </w:pPr>
      <w:r w:rsidRPr="00484A9D">
        <w:rPr>
          <w:rFonts w:ascii="黑体" w:eastAsia="黑体" w:hint="eastAsia"/>
          <w:sz w:val="28"/>
          <w:szCs w:val="28"/>
        </w:rPr>
        <w:t xml:space="preserve">   （八）评估程序实施过程和情况</w:t>
      </w:r>
    </w:p>
    <w:p w:rsidR="000F1CFE" w:rsidRPr="009D65A2" w:rsidRDefault="007B105A" w:rsidP="004A27E4">
      <w:pPr>
        <w:spacing w:line="580" w:lineRule="exact"/>
        <w:ind w:firstLine="539"/>
        <w:rPr>
          <w:rFonts w:ascii="仿宋" w:eastAsia="仿宋" w:hAnsi="仿宋"/>
          <w:sz w:val="28"/>
          <w:szCs w:val="28"/>
        </w:rPr>
      </w:pPr>
      <w:r w:rsidRPr="009D65A2">
        <w:rPr>
          <w:rFonts w:ascii="仿宋" w:eastAsia="仿宋" w:hAnsi="仿宋" w:hint="eastAsia"/>
          <w:sz w:val="28"/>
          <w:szCs w:val="28"/>
        </w:rPr>
        <w:t>山东乾业土地房地产资产评估有限公司</w:t>
      </w:r>
      <w:r w:rsidR="000F1CFE" w:rsidRPr="009D65A2">
        <w:rPr>
          <w:rFonts w:ascii="仿宋" w:eastAsia="仿宋" w:hAnsi="仿宋" w:hint="eastAsia"/>
          <w:sz w:val="28"/>
          <w:szCs w:val="28"/>
        </w:rPr>
        <w:t>在明确了评估业务的基本事项后，</w:t>
      </w:r>
      <w:r w:rsidR="002D792F">
        <w:rPr>
          <w:rFonts w:ascii="仿宋" w:eastAsia="仿宋" w:hAnsi="仿宋" w:hint="eastAsia"/>
          <w:sz w:val="28"/>
          <w:szCs w:val="28"/>
        </w:rPr>
        <w:t>根据评估对象的具体情况编制了评估计划。评估人员</w:t>
      </w:r>
      <w:r w:rsidR="00F1587C">
        <w:rPr>
          <w:rFonts w:ascii="仿宋" w:eastAsia="仿宋" w:hAnsi="仿宋" w:hint="eastAsia"/>
          <w:sz w:val="28"/>
          <w:szCs w:val="28"/>
        </w:rPr>
        <w:t>张乾基、李卉</w:t>
      </w:r>
      <w:r w:rsidR="007D7C3D" w:rsidRPr="009D65A2">
        <w:rPr>
          <w:rFonts w:ascii="仿宋" w:eastAsia="仿宋" w:hAnsi="仿宋" w:hint="eastAsia"/>
          <w:sz w:val="28"/>
          <w:szCs w:val="28"/>
        </w:rPr>
        <w:t>于</w:t>
      </w:r>
      <w:r w:rsidR="00453BDA">
        <w:rPr>
          <w:rFonts w:ascii="仿宋" w:eastAsia="仿宋" w:hAnsi="仿宋" w:hint="eastAsia"/>
          <w:sz w:val="28"/>
          <w:szCs w:val="28"/>
        </w:rPr>
        <w:t>2018年7月3日</w:t>
      </w:r>
      <w:r w:rsidR="000F1CFE" w:rsidRPr="009D65A2">
        <w:rPr>
          <w:rFonts w:ascii="仿宋" w:eastAsia="仿宋" w:hAnsi="仿宋" w:hint="eastAsia"/>
          <w:sz w:val="28"/>
          <w:szCs w:val="28"/>
        </w:rPr>
        <w:t>在</w:t>
      </w:r>
      <w:r w:rsidR="007D7C3D" w:rsidRPr="009D65A2">
        <w:rPr>
          <w:rFonts w:ascii="仿宋" w:eastAsia="仿宋" w:hAnsi="仿宋" w:hint="eastAsia"/>
          <w:sz w:val="28"/>
          <w:szCs w:val="28"/>
        </w:rPr>
        <w:t>当事人</w:t>
      </w:r>
      <w:r w:rsidR="00250FD4">
        <w:rPr>
          <w:rFonts w:ascii="仿宋" w:eastAsia="仿宋" w:hAnsi="仿宋" w:hint="eastAsia"/>
          <w:sz w:val="28"/>
          <w:szCs w:val="28"/>
        </w:rPr>
        <w:t>代表</w:t>
      </w:r>
      <w:r w:rsidR="005E5406" w:rsidRPr="009D65A2">
        <w:rPr>
          <w:rFonts w:ascii="仿宋" w:eastAsia="仿宋" w:hAnsi="仿宋" w:hint="eastAsia"/>
          <w:sz w:val="28"/>
          <w:szCs w:val="28"/>
        </w:rPr>
        <w:t>等</w:t>
      </w:r>
      <w:r w:rsidR="00E30C0E" w:rsidRPr="009D65A2">
        <w:rPr>
          <w:rFonts w:ascii="仿宋" w:eastAsia="仿宋" w:hAnsi="仿宋" w:hint="eastAsia"/>
          <w:sz w:val="28"/>
          <w:szCs w:val="28"/>
        </w:rPr>
        <w:t>在场</w:t>
      </w:r>
      <w:r w:rsidR="000F1CFE" w:rsidRPr="009D65A2">
        <w:rPr>
          <w:rFonts w:ascii="仿宋" w:eastAsia="仿宋" w:hAnsi="仿宋" w:hint="eastAsia"/>
          <w:sz w:val="28"/>
          <w:szCs w:val="28"/>
        </w:rPr>
        <w:t>的情况下对评估对象进行了现场勘查</w:t>
      </w:r>
      <w:r w:rsidR="000F1CFE" w:rsidRPr="009D65A2">
        <w:rPr>
          <w:rFonts w:ascii="仿宋" w:eastAsia="仿宋" w:hAnsi="仿宋" w:hint="eastAsia"/>
          <w:color w:val="FF0000"/>
          <w:sz w:val="28"/>
          <w:szCs w:val="28"/>
        </w:rPr>
        <w:t>，</w:t>
      </w:r>
      <w:r w:rsidR="000F1CFE" w:rsidRPr="009D65A2">
        <w:rPr>
          <w:rFonts w:ascii="仿宋" w:eastAsia="仿宋" w:hAnsi="仿宋" w:hint="eastAsia"/>
          <w:sz w:val="28"/>
          <w:szCs w:val="28"/>
        </w:rPr>
        <w:t>后通过询问、核对、勘查等方式进行了一系列调查，获得了评估对象的基础资料，实地拍摄了</w:t>
      </w:r>
      <w:r w:rsidR="00885492">
        <w:rPr>
          <w:rFonts w:ascii="仿宋" w:eastAsia="仿宋" w:hAnsi="仿宋" w:hint="eastAsia"/>
          <w:sz w:val="28"/>
          <w:szCs w:val="28"/>
        </w:rPr>
        <w:t>询价</w:t>
      </w:r>
      <w:r w:rsidR="000F1CFE" w:rsidRPr="009D65A2">
        <w:rPr>
          <w:rFonts w:ascii="仿宋" w:eastAsia="仿宋" w:hAnsi="仿宋" w:hint="eastAsia"/>
          <w:sz w:val="28"/>
          <w:szCs w:val="28"/>
        </w:rPr>
        <w:t>资产相关照片，核实了评估对象的存在性和完整性，勘查了评估对象的品质和使用状况，查验了评估对象的法律权属资料等情况。在上述程序的基础上根据评估业务的具体情况收集了相关资料，通过分析、归纳和整理资料，选择评估方法进行评定估算，最后得出评估结论、编制评估报告，于</w:t>
      </w:r>
      <w:r w:rsidR="00F1587C">
        <w:rPr>
          <w:rFonts w:ascii="仿宋" w:eastAsia="仿宋" w:hAnsi="仿宋" w:hint="eastAsia"/>
          <w:sz w:val="28"/>
          <w:szCs w:val="28"/>
        </w:rPr>
        <w:t>2018年7月9日</w:t>
      </w:r>
      <w:r w:rsidR="000F1CFE" w:rsidRPr="009D65A2">
        <w:rPr>
          <w:rFonts w:ascii="仿宋" w:eastAsia="仿宋" w:hAnsi="仿宋" w:hint="eastAsia"/>
          <w:sz w:val="28"/>
          <w:szCs w:val="28"/>
        </w:rPr>
        <w:t>完成了资产评</w:t>
      </w:r>
      <w:r w:rsidR="000F1CFE" w:rsidRPr="009D65A2">
        <w:rPr>
          <w:rFonts w:ascii="仿宋" w:eastAsia="仿宋" w:hAnsi="仿宋" w:hint="eastAsia"/>
          <w:sz w:val="28"/>
          <w:szCs w:val="28"/>
        </w:rPr>
        <w:lastRenderedPageBreak/>
        <w:t>估工作。</w:t>
      </w:r>
    </w:p>
    <w:p w:rsidR="000F1CFE" w:rsidRPr="00484A9D" w:rsidRDefault="000F1CFE" w:rsidP="004A27E4">
      <w:pPr>
        <w:spacing w:line="580" w:lineRule="exact"/>
        <w:ind w:firstLineChars="147" w:firstLine="410"/>
        <w:rPr>
          <w:rFonts w:ascii="黑体" w:eastAsia="黑体" w:hAnsi="宋体"/>
          <w:sz w:val="28"/>
          <w:szCs w:val="28"/>
        </w:rPr>
      </w:pPr>
      <w:r w:rsidRPr="00484A9D">
        <w:rPr>
          <w:rFonts w:ascii="黑体" w:eastAsia="黑体" w:hAnsi="宋体" w:hint="eastAsia"/>
          <w:sz w:val="28"/>
          <w:szCs w:val="28"/>
        </w:rPr>
        <w:t>（九）评估假设</w:t>
      </w:r>
    </w:p>
    <w:p w:rsidR="000F1CFE" w:rsidRPr="009D65A2" w:rsidRDefault="000F1CFE" w:rsidP="004A27E4">
      <w:pPr>
        <w:spacing w:line="580" w:lineRule="exact"/>
        <w:ind w:firstLine="540"/>
        <w:rPr>
          <w:rFonts w:ascii="仿宋" w:eastAsia="仿宋" w:hAnsi="仿宋"/>
          <w:sz w:val="28"/>
          <w:szCs w:val="28"/>
        </w:rPr>
      </w:pPr>
      <w:r w:rsidRPr="009D65A2">
        <w:rPr>
          <w:rFonts w:ascii="仿宋" w:eastAsia="仿宋" w:hAnsi="仿宋" w:hint="eastAsia"/>
          <w:sz w:val="28"/>
          <w:szCs w:val="28"/>
        </w:rPr>
        <w:t>本评估报告结论是在合法性假设、交易假设、公开市场假设、最高最佳使用假设前提条件下</w:t>
      </w:r>
      <w:r w:rsidR="00586B1C" w:rsidRPr="009D65A2">
        <w:rPr>
          <w:rFonts w:ascii="仿宋" w:eastAsia="仿宋" w:hAnsi="仿宋" w:hint="eastAsia"/>
          <w:sz w:val="28"/>
          <w:szCs w:val="28"/>
        </w:rPr>
        <w:t>做</w:t>
      </w:r>
      <w:r w:rsidRPr="009D65A2">
        <w:rPr>
          <w:rFonts w:ascii="仿宋" w:eastAsia="仿宋" w:hAnsi="仿宋" w:hint="eastAsia"/>
          <w:sz w:val="28"/>
          <w:szCs w:val="28"/>
        </w:rPr>
        <w:t>出的。</w:t>
      </w:r>
      <w:r w:rsidR="00DF4567" w:rsidRPr="00736FBC">
        <w:rPr>
          <w:rFonts w:ascii="仿宋" w:eastAsia="仿宋" w:hAnsi="仿宋" w:hint="eastAsia"/>
          <w:sz w:val="28"/>
          <w:szCs w:val="28"/>
        </w:rPr>
        <w:t>在不同假设条件下，评估结论不同。</w:t>
      </w:r>
    </w:p>
    <w:p w:rsidR="000F1CFE" w:rsidRPr="00484A9D" w:rsidRDefault="000F1CFE" w:rsidP="004A27E4">
      <w:pPr>
        <w:spacing w:line="580" w:lineRule="exact"/>
        <w:ind w:firstLineChars="147" w:firstLine="410"/>
        <w:rPr>
          <w:rFonts w:ascii="黑体" w:eastAsia="黑体"/>
          <w:sz w:val="28"/>
          <w:szCs w:val="28"/>
        </w:rPr>
      </w:pPr>
      <w:r w:rsidRPr="00484A9D">
        <w:rPr>
          <w:rFonts w:ascii="黑体" w:eastAsia="黑体" w:hint="eastAsia"/>
          <w:sz w:val="28"/>
          <w:szCs w:val="28"/>
        </w:rPr>
        <w:t>（十）评估结论</w:t>
      </w:r>
    </w:p>
    <w:p w:rsidR="000F1CFE" w:rsidRPr="009D65A2" w:rsidRDefault="00362244" w:rsidP="004A27E4">
      <w:pPr>
        <w:pStyle w:val="a8"/>
        <w:suppressAutoHyphens/>
        <w:adjustRightInd w:val="0"/>
        <w:spacing w:line="580" w:lineRule="exact"/>
        <w:ind w:firstLineChars="173" w:firstLine="482"/>
        <w:rPr>
          <w:rFonts w:ascii="仿宋" w:eastAsia="仿宋" w:hAnsi="仿宋"/>
          <w:sz w:val="28"/>
          <w:szCs w:val="28"/>
        </w:rPr>
      </w:pPr>
      <w:r>
        <w:rPr>
          <w:rFonts w:ascii="仿宋" w:eastAsia="仿宋" w:hAnsi="仿宋" w:hint="eastAsia"/>
          <w:color w:val="000000"/>
          <w:sz w:val="28"/>
          <w:szCs w:val="28"/>
        </w:rPr>
        <w:t>山东产权交易中心有限公司</w:t>
      </w:r>
      <w:r w:rsidR="00BD73C9" w:rsidRPr="00BD73C9">
        <w:rPr>
          <w:rFonts w:ascii="仿宋" w:eastAsia="仿宋" w:hAnsi="仿宋" w:hint="eastAsia"/>
          <w:color w:val="000000"/>
          <w:sz w:val="28"/>
          <w:szCs w:val="28"/>
        </w:rPr>
        <w:t>本次</w:t>
      </w:r>
      <w:r w:rsidR="00FF6DF6">
        <w:rPr>
          <w:rFonts w:ascii="仿宋" w:eastAsia="仿宋" w:hAnsi="仿宋" w:hint="eastAsia"/>
          <w:color w:val="000000"/>
          <w:sz w:val="28"/>
          <w:szCs w:val="28"/>
        </w:rPr>
        <w:t>询价</w:t>
      </w:r>
      <w:r w:rsidR="00BD73C9" w:rsidRPr="00BD73C9">
        <w:rPr>
          <w:rFonts w:ascii="仿宋" w:eastAsia="仿宋" w:hAnsi="仿宋" w:hint="eastAsia"/>
          <w:color w:val="000000"/>
          <w:sz w:val="28"/>
          <w:szCs w:val="28"/>
        </w:rPr>
        <w:t>的</w:t>
      </w:r>
      <w:r w:rsidR="00C22078">
        <w:rPr>
          <w:rFonts w:ascii="仿宋" w:eastAsia="仿宋" w:hAnsi="仿宋" w:hint="eastAsia"/>
          <w:color w:val="000000"/>
          <w:sz w:val="28"/>
          <w:szCs w:val="28"/>
        </w:rPr>
        <w:t>青州市新刚机械配件厂</w:t>
      </w:r>
      <w:r w:rsidR="0079501E">
        <w:rPr>
          <w:rFonts w:ascii="仿宋" w:eastAsia="仿宋" w:hAnsi="仿宋" w:hint="eastAsia"/>
          <w:sz w:val="28"/>
        </w:rPr>
        <w:t>机器设备</w:t>
      </w:r>
      <w:r w:rsidR="00C22078">
        <w:rPr>
          <w:rFonts w:ascii="仿宋" w:eastAsia="仿宋" w:hAnsi="仿宋" w:hint="eastAsia"/>
          <w:sz w:val="28"/>
        </w:rPr>
        <w:t>及院落厂房</w:t>
      </w:r>
      <w:r w:rsidR="00BD73C9" w:rsidRPr="00BD73C9">
        <w:rPr>
          <w:rFonts w:ascii="仿宋" w:eastAsia="仿宋" w:hAnsi="仿宋" w:hint="eastAsia"/>
          <w:color w:val="000000"/>
          <w:sz w:val="28"/>
          <w:szCs w:val="28"/>
        </w:rPr>
        <w:t>的市场价值为</w:t>
      </w:r>
      <w:r w:rsidR="00E06774">
        <w:rPr>
          <w:rFonts w:ascii="仿宋" w:eastAsia="仿宋" w:hAnsi="仿宋" w:hint="eastAsia"/>
          <w:color w:val="000000"/>
          <w:sz w:val="28"/>
          <w:szCs w:val="28"/>
        </w:rPr>
        <w:t>701812.72</w:t>
      </w:r>
      <w:r w:rsidR="00BD73C9" w:rsidRPr="00BD73C9">
        <w:rPr>
          <w:rFonts w:ascii="仿宋" w:eastAsia="仿宋" w:hAnsi="仿宋" w:hint="eastAsia"/>
          <w:color w:val="000000"/>
          <w:sz w:val="28"/>
          <w:szCs w:val="28"/>
        </w:rPr>
        <w:t>元，人民币大写：</w:t>
      </w:r>
      <w:r w:rsidR="00E06774">
        <w:rPr>
          <w:rFonts w:ascii="仿宋" w:eastAsia="仿宋" w:hAnsi="仿宋" w:hint="eastAsia"/>
          <w:color w:val="000000"/>
          <w:sz w:val="28"/>
          <w:szCs w:val="28"/>
        </w:rPr>
        <w:t>柒拾万零壹仟捌佰壹拾贰元柒角贰分</w:t>
      </w:r>
      <w:r w:rsidR="003A0448">
        <w:rPr>
          <w:rFonts w:ascii="仿宋" w:eastAsia="仿宋" w:hAnsi="仿宋" w:hint="eastAsia"/>
          <w:color w:val="000000"/>
          <w:sz w:val="28"/>
          <w:szCs w:val="28"/>
        </w:rPr>
        <w:t>。</w:t>
      </w:r>
      <w:r w:rsidR="000F1CFE" w:rsidRPr="009D65A2">
        <w:rPr>
          <w:rFonts w:ascii="仿宋" w:eastAsia="仿宋" w:hAnsi="仿宋" w:hint="eastAsia"/>
          <w:sz w:val="28"/>
          <w:szCs w:val="28"/>
        </w:rPr>
        <w:t>(详见评估明细表)</w:t>
      </w:r>
    </w:p>
    <w:p w:rsidR="000F1CFE" w:rsidRPr="00484A9D" w:rsidRDefault="000F1CFE" w:rsidP="00100AE4">
      <w:pPr>
        <w:pStyle w:val="a8"/>
        <w:tabs>
          <w:tab w:val="left" w:pos="540"/>
        </w:tabs>
        <w:spacing w:line="580" w:lineRule="exact"/>
        <w:ind w:leftChars="172" w:left="359"/>
        <w:rPr>
          <w:rFonts w:ascii="黑体" w:eastAsia="黑体"/>
          <w:sz w:val="28"/>
          <w:szCs w:val="28"/>
        </w:rPr>
      </w:pPr>
      <w:r w:rsidRPr="00484A9D">
        <w:rPr>
          <w:rFonts w:ascii="黑体" w:eastAsia="黑体" w:hint="eastAsia"/>
          <w:sz w:val="28"/>
          <w:szCs w:val="28"/>
        </w:rPr>
        <w:t>（十一）特别事项说明</w:t>
      </w:r>
    </w:p>
    <w:p w:rsidR="005D574D" w:rsidRDefault="000F1CFE" w:rsidP="00100AE4">
      <w:pPr>
        <w:spacing w:line="580" w:lineRule="exact"/>
        <w:ind w:firstLineChars="193" w:firstLine="538"/>
        <w:rPr>
          <w:rFonts w:ascii="仿宋" w:eastAsia="仿宋" w:hAnsi="仿宋"/>
          <w:sz w:val="28"/>
          <w:szCs w:val="28"/>
        </w:rPr>
      </w:pPr>
      <w:r w:rsidRPr="009D65A2">
        <w:rPr>
          <w:rFonts w:ascii="仿宋" w:eastAsia="仿宋" w:hAnsi="仿宋" w:hint="eastAsia"/>
          <w:sz w:val="28"/>
          <w:szCs w:val="28"/>
        </w:rPr>
        <w:t>1、</w:t>
      </w:r>
      <w:r w:rsidR="007244F9" w:rsidRPr="009D65A2">
        <w:rPr>
          <w:rFonts w:ascii="仿宋" w:eastAsia="仿宋" w:hAnsi="仿宋" w:hint="eastAsia"/>
          <w:sz w:val="28"/>
          <w:szCs w:val="28"/>
        </w:rPr>
        <w:t>评估对象</w:t>
      </w:r>
      <w:r w:rsidRPr="009D65A2">
        <w:rPr>
          <w:rFonts w:ascii="仿宋" w:eastAsia="仿宋" w:hAnsi="仿宋" w:hint="eastAsia"/>
          <w:sz w:val="28"/>
          <w:szCs w:val="28"/>
        </w:rPr>
        <w:t>权属资料由委托方提供，资产评估师已按资产评估准则的要求对权属资料履行了适当的查验程序；资产评估师执行评估业务的目的是对评估对象</w:t>
      </w:r>
    </w:p>
    <w:p w:rsidR="000F1CFE" w:rsidRPr="009D65A2" w:rsidRDefault="000F1CFE" w:rsidP="00100AE4">
      <w:pPr>
        <w:spacing w:line="580" w:lineRule="exact"/>
        <w:rPr>
          <w:rFonts w:ascii="仿宋" w:eastAsia="仿宋" w:hAnsi="仿宋"/>
          <w:sz w:val="28"/>
          <w:szCs w:val="28"/>
        </w:rPr>
      </w:pPr>
      <w:r w:rsidRPr="009D65A2">
        <w:rPr>
          <w:rFonts w:ascii="仿宋" w:eastAsia="仿宋" w:hAnsi="仿宋" w:hint="eastAsia"/>
          <w:sz w:val="28"/>
          <w:szCs w:val="28"/>
        </w:rPr>
        <w:t>价值进行估算并发表专业意见，对评估对象法律权属确认或发表意见超出资产评估师执业范围；委托方对所提供材料的真实性、合法性、完整性承担责任</w:t>
      </w:r>
      <w:r w:rsidR="0043109D">
        <w:rPr>
          <w:rFonts w:ascii="仿宋" w:eastAsia="仿宋" w:hAnsi="仿宋" w:hint="eastAsia"/>
          <w:sz w:val="28"/>
          <w:szCs w:val="28"/>
        </w:rPr>
        <w:t>。</w:t>
      </w:r>
    </w:p>
    <w:p w:rsidR="007D7C3D" w:rsidRPr="009D65A2" w:rsidRDefault="00DC3500" w:rsidP="00100AE4">
      <w:pPr>
        <w:spacing w:line="580" w:lineRule="exact"/>
        <w:ind w:firstLineChars="193" w:firstLine="538"/>
        <w:rPr>
          <w:rFonts w:ascii="仿宋" w:eastAsia="仿宋" w:hAnsi="仿宋"/>
          <w:sz w:val="28"/>
          <w:szCs w:val="28"/>
        </w:rPr>
      </w:pPr>
      <w:r w:rsidRPr="009D65A2">
        <w:rPr>
          <w:rFonts w:ascii="仿宋" w:eastAsia="仿宋" w:hAnsi="仿宋" w:hint="eastAsia"/>
          <w:sz w:val="28"/>
          <w:szCs w:val="28"/>
        </w:rPr>
        <w:t>2、</w:t>
      </w:r>
      <w:r w:rsidR="001E233C" w:rsidRPr="009D65A2">
        <w:rPr>
          <w:rFonts w:ascii="仿宋" w:eastAsia="仿宋" w:hAnsi="仿宋" w:hint="eastAsia"/>
          <w:sz w:val="28"/>
          <w:szCs w:val="28"/>
        </w:rPr>
        <w:t>本次评估结果是反映评估对象在本次特定评估目的下,根据公开市场原则确定的市场价值，未考虑国家宏观经济政策发生改变以及遇有自然力和其它不可</w:t>
      </w:r>
      <w:r w:rsidR="001E233C">
        <w:rPr>
          <w:rFonts w:ascii="仿宋" w:eastAsia="仿宋" w:hAnsi="仿宋" w:hint="eastAsia"/>
          <w:sz w:val="28"/>
          <w:szCs w:val="28"/>
        </w:rPr>
        <w:t>抗力对资产价格的影响。如上述条件发生变化时，评估结果一般会失效。</w:t>
      </w:r>
    </w:p>
    <w:p w:rsidR="000F1CFE" w:rsidRPr="009D65A2" w:rsidRDefault="00CA2AED" w:rsidP="00100AE4">
      <w:pPr>
        <w:spacing w:line="580" w:lineRule="exact"/>
        <w:ind w:firstLineChars="193" w:firstLine="538"/>
        <w:rPr>
          <w:rFonts w:ascii="仿宋" w:eastAsia="仿宋" w:hAnsi="仿宋"/>
          <w:sz w:val="28"/>
          <w:szCs w:val="28"/>
        </w:rPr>
      </w:pPr>
      <w:r>
        <w:rPr>
          <w:rFonts w:ascii="仿宋" w:eastAsia="仿宋" w:hAnsi="仿宋" w:hint="eastAsia"/>
          <w:sz w:val="28"/>
          <w:szCs w:val="28"/>
        </w:rPr>
        <w:t>3</w:t>
      </w:r>
      <w:r w:rsidR="000F1CFE" w:rsidRPr="009D65A2">
        <w:rPr>
          <w:rFonts w:ascii="仿宋" w:eastAsia="仿宋" w:hAnsi="仿宋" w:hint="eastAsia"/>
          <w:sz w:val="28"/>
          <w:szCs w:val="28"/>
        </w:rPr>
        <w:t>、评估基准日后，有效期以内资产数量及作价标准发生变化，应作如下调整处理：</w:t>
      </w:r>
    </w:p>
    <w:p w:rsidR="000F1CFE" w:rsidRPr="009D65A2" w:rsidRDefault="000F1CFE" w:rsidP="00100AE4">
      <w:pPr>
        <w:spacing w:line="580" w:lineRule="exact"/>
        <w:ind w:firstLine="540"/>
        <w:rPr>
          <w:rFonts w:ascii="仿宋" w:eastAsia="仿宋" w:hAnsi="仿宋"/>
          <w:sz w:val="28"/>
          <w:szCs w:val="28"/>
        </w:rPr>
      </w:pPr>
      <w:r w:rsidRPr="009D65A2">
        <w:rPr>
          <w:rFonts w:ascii="仿宋" w:eastAsia="仿宋" w:hAnsi="仿宋" w:hint="eastAsia"/>
          <w:sz w:val="28"/>
          <w:szCs w:val="28"/>
        </w:rPr>
        <w:t>（1）若资产数量发生变化，应根据原评估方法对资产额进行相应调整;</w:t>
      </w:r>
    </w:p>
    <w:p w:rsidR="000F1CFE" w:rsidRPr="009D65A2" w:rsidRDefault="000F1CFE" w:rsidP="00100AE4">
      <w:pPr>
        <w:spacing w:line="580" w:lineRule="exact"/>
        <w:ind w:firstLine="540"/>
        <w:rPr>
          <w:rFonts w:ascii="仿宋" w:eastAsia="仿宋" w:hAnsi="仿宋"/>
          <w:sz w:val="28"/>
          <w:szCs w:val="28"/>
        </w:rPr>
      </w:pPr>
      <w:r w:rsidRPr="009D65A2">
        <w:rPr>
          <w:rFonts w:ascii="仿宋" w:eastAsia="仿宋" w:hAnsi="仿宋" w:hint="eastAsia"/>
          <w:sz w:val="28"/>
          <w:szCs w:val="28"/>
        </w:rPr>
        <w:t>（2）若资产价格标准发生变化，并对资产评估估价产生明显影响时，委托方应及时聘请评估机构重新确定评估价值。</w:t>
      </w:r>
    </w:p>
    <w:p w:rsidR="000F1CFE" w:rsidRPr="009D65A2" w:rsidRDefault="000F1CFE" w:rsidP="00100AE4">
      <w:pPr>
        <w:spacing w:line="580" w:lineRule="exact"/>
        <w:ind w:right="122"/>
        <w:rPr>
          <w:rFonts w:ascii="仿宋" w:eastAsia="仿宋" w:hAnsi="仿宋"/>
          <w:sz w:val="28"/>
          <w:szCs w:val="28"/>
        </w:rPr>
      </w:pPr>
      <w:r w:rsidRPr="009D65A2">
        <w:rPr>
          <w:rFonts w:ascii="仿宋" w:eastAsia="仿宋" w:hAnsi="仿宋" w:hint="eastAsia"/>
          <w:sz w:val="28"/>
          <w:szCs w:val="28"/>
        </w:rPr>
        <w:t xml:space="preserve">     以上说明可能对评估结论产生一定影响，评估报告使用者应予以关注。</w:t>
      </w:r>
    </w:p>
    <w:p w:rsidR="000F1CFE" w:rsidRPr="005356AD" w:rsidRDefault="000F1CFE" w:rsidP="00100AE4">
      <w:pPr>
        <w:spacing w:line="560" w:lineRule="exact"/>
        <w:ind w:right="122" w:firstLineChars="147" w:firstLine="410"/>
        <w:rPr>
          <w:rFonts w:ascii="黑体" w:eastAsia="黑体"/>
          <w:sz w:val="28"/>
          <w:szCs w:val="28"/>
        </w:rPr>
      </w:pPr>
      <w:r w:rsidRPr="005356AD">
        <w:rPr>
          <w:rFonts w:ascii="黑体" w:eastAsia="黑体" w:hint="eastAsia"/>
          <w:sz w:val="28"/>
          <w:szCs w:val="28"/>
        </w:rPr>
        <w:t>(十二)</w:t>
      </w:r>
      <w:r w:rsidR="00BD73C9">
        <w:rPr>
          <w:rFonts w:ascii="黑体" w:eastAsia="黑体" w:hint="eastAsia"/>
          <w:sz w:val="28"/>
          <w:szCs w:val="28"/>
        </w:rPr>
        <w:t>资产</w:t>
      </w:r>
      <w:r w:rsidRPr="005356AD">
        <w:rPr>
          <w:rFonts w:ascii="黑体" w:eastAsia="黑体" w:hint="eastAsia"/>
          <w:sz w:val="28"/>
          <w:szCs w:val="28"/>
        </w:rPr>
        <w:t>评估报告使用限制说明</w:t>
      </w:r>
    </w:p>
    <w:p w:rsidR="000F1CFE" w:rsidRPr="009D65A2" w:rsidRDefault="000F1CFE" w:rsidP="00100AE4">
      <w:pPr>
        <w:spacing w:line="560" w:lineRule="exact"/>
        <w:ind w:firstLine="540"/>
        <w:rPr>
          <w:rFonts w:ascii="仿宋" w:eastAsia="仿宋" w:hAnsi="仿宋"/>
          <w:sz w:val="28"/>
          <w:szCs w:val="28"/>
        </w:rPr>
      </w:pPr>
      <w:r w:rsidRPr="009D65A2">
        <w:rPr>
          <w:rFonts w:ascii="仿宋" w:eastAsia="仿宋" w:hAnsi="仿宋" w:hint="eastAsia"/>
          <w:sz w:val="28"/>
          <w:szCs w:val="28"/>
        </w:rPr>
        <w:t>1、</w:t>
      </w:r>
      <w:r w:rsidR="00BD73C9">
        <w:rPr>
          <w:rFonts w:ascii="仿宋" w:eastAsia="仿宋" w:hAnsi="仿宋" w:hint="eastAsia"/>
          <w:sz w:val="28"/>
          <w:szCs w:val="28"/>
        </w:rPr>
        <w:t>资产</w:t>
      </w:r>
      <w:r w:rsidRPr="009D65A2">
        <w:rPr>
          <w:rFonts w:ascii="仿宋" w:eastAsia="仿宋" w:hAnsi="仿宋" w:hint="eastAsia"/>
          <w:sz w:val="28"/>
          <w:szCs w:val="28"/>
        </w:rPr>
        <w:t>评估报告只能用于</w:t>
      </w:r>
      <w:r w:rsidR="00BD73C9" w:rsidRPr="00BD73C9">
        <w:rPr>
          <w:rFonts w:ascii="仿宋" w:eastAsia="仿宋" w:hAnsi="仿宋" w:hint="eastAsia"/>
          <w:sz w:val="28"/>
          <w:szCs w:val="28"/>
        </w:rPr>
        <w:t>资产</w:t>
      </w:r>
      <w:r w:rsidRPr="009D65A2">
        <w:rPr>
          <w:rFonts w:ascii="仿宋" w:eastAsia="仿宋" w:hAnsi="仿宋" w:hint="eastAsia"/>
          <w:sz w:val="28"/>
          <w:szCs w:val="28"/>
        </w:rPr>
        <w:t>评估报告载明的评估目的和用途；</w:t>
      </w:r>
      <w:r w:rsidR="009A28A8">
        <w:rPr>
          <w:rFonts w:ascii="仿宋" w:eastAsia="仿宋" w:hAnsi="仿宋" w:hint="eastAsia"/>
          <w:sz w:val="28"/>
          <w:szCs w:val="28"/>
        </w:rPr>
        <w:t>委托人</w:t>
      </w:r>
      <w:r w:rsidR="00BD73C9" w:rsidRPr="00BD73C9">
        <w:rPr>
          <w:rFonts w:ascii="仿宋" w:eastAsia="仿宋" w:hAnsi="仿宋" w:hint="eastAsia"/>
          <w:sz w:val="28"/>
          <w:szCs w:val="28"/>
        </w:rPr>
        <w:t>或者</w:t>
      </w:r>
      <w:r w:rsidR="00BD73C9" w:rsidRPr="00BD73C9">
        <w:rPr>
          <w:rFonts w:ascii="仿宋" w:eastAsia="仿宋" w:hAnsi="仿宋" w:hint="eastAsia"/>
          <w:sz w:val="28"/>
          <w:szCs w:val="28"/>
        </w:rPr>
        <w:lastRenderedPageBreak/>
        <w:t>其他资产评估报告使用人未按照法律、行政法规规定和资产评估报告载明的使用范围使用资产评估报告的，资产评估机构及其资产评估专业人员不承担责任</w:t>
      </w:r>
      <w:r w:rsidR="00BD73C9">
        <w:rPr>
          <w:rFonts w:ascii="仿宋" w:eastAsia="仿宋" w:hAnsi="仿宋" w:hint="eastAsia"/>
          <w:sz w:val="28"/>
          <w:szCs w:val="28"/>
        </w:rPr>
        <w:t>。</w:t>
      </w:r>
    </w:p>
    <w:p w:rsidR="000F1CFE" w:rsidRPr="009D65A2" w:rsidRDefault="000F1CFE" w:rsidP="00100AE4">
      <w:pPr>
        <w:spacing w:line="560" w:lineRule="exact"/>
        <w:ind w:firstLine="540"/>
        <w:rPr>
          <w:rFonts w:ascii="仿宋" w:eastAsia="仿宋" w:hAnsi="仿宋"/>
          <w:sz w:val="28"/>
          <w:szCs w:val="28"/>
        </w:rPr>
      </w:pPr>
      <w:r w:rsidRPr="009D65A2">
        <w:rPr>
          <w:rFonts w:ascii="仿宋" w:eastAsia="仿宋" w:hAnsi="仿宋" w:hint="eastAsia"/>
          <w:sz w:val="28"/>
          <w:szCs w:val="28"/>
        </w:rPr>
        <w:t>2、评估报告只能由评估报告载明的评估报告使用者使用；</w:t>
      </w:r>
      <w:r w:rsidR="00BD73C9" w:rsidRPr="00BD73C9">
        <w:rPr>
          <w:rFonts w:ascii="仿宋" w:eastAsia="仿宋" w:hAnsi="仿宋" w:hint="eastAsia"/>
          <w:sz w:val="28"/>
          <w:szCs w:val="28"/>
        </w:rPr>
        <w:t>除</w:t>
      </w:r>
      <w:r w:rsidR="009A28A8">
        <w:rPr>
          <w:rFonts w:ascii="仿宋" w:eastAsia="仿宋" w:hAnsi="仿宋" w:hint="eastAsia"/>
          <w:sz w:val="28"/>
          <w:szCs w:val="28"/>
        </w:rPr>
        <w:t>委托人</w:t>
      </w:r>
      <w:r w:rsidR="00BD73C9" w:rsidRPr="00BD73C9">
        <w:rPr>
          <w:rFonts w:ascii="仿宋" w:eastAsia="仿宋" w:hAnsi="仿宋" w:hint="eastAsia"/>
          <w:sz w:val="28"/>
          <w:szCs w:val="28"/>
        </w:rPr>
        <w:t>、资产评估委托合同中约定的其他资产评估报告使用人和法律、行政法规规定的资产评估报告使用人之外，其他任何机构和个人不能成为资产评估报告的使用人</w:t>
      </w:r>
      <w:r w:rsidR="00BD73C9">
        <w:rPr>
          <w:rFonts w:ascii="仿宋" w:eastAsia="仿宋" w:hAnsi="仿宋" w:hint="eastAsia"/>
          <w:sz w:val="28"/>
          <w:szCs w:val="28"/>
        </w:rPr>
        <w:t>。</w:t>
      </w:r>
    </w:p>
    <w:p w:rsidR="00BD73C9" w:rsidRDefault="000F1CFE" w:rsidP="00100AE4">
      <w:pPr>
        <w:spacing w:line="560" w:lineRule="exact"/>
        <w:ind w:firstLine="540"/>
        <w:rPr>
          <w:rFonts w:ascii="仿宋" w:eastAsia="仿宋" w:hAnsi="仿宋"/>
          <w:sz w:val="28"/>
          <w:szCs w:val="28"/>
        </w:rPr>
      </w:pPr>
      <w:r w:rsidRPr="009D65A2">
        <w:rPr>
          <w:rFonts w:ascii="仿宋" w:eastAsia="仿宋" w:hAnsi="仿宋" w:hint="eastAsia"/>
          <w:sz w:val="28"/>
          <w:szCs w:val="28"/>
        </w:rPr>
        <w:t>3、</w:t>
      </w:r>
      <w:r w:rsidR="00BD73C9" w:rsidRPr="00BD73C9">
        <w:rPr>
          <w:rFonts w:ascii="仿宋" w:eastAsia="仿宋" w:hAnsi="仿宋" w:hint="eastAsia"/>
          <w:sz w:val="28"/>
          <w:szCs w:val="28"/>
        </w:rPr>
        <w:t>资产评估报告使用人应当正确理解评估结论</w:t>
      </w:r>
      <w:r w:rsidR="00BD73C9">
        <w:rPr>
          <w:rFonts w:ascii="仿宋" w:eastAsia="仿宋" w:hAnsi="仿宋" w:hint="eastAsia"/>
          <w:sz w:val="28"/>
          <w:szCs w:val="28"/>
        </w:rPr>
        <w:t>；</w:t>
      </w:r>
      <w:r w:rsidR="00BD73C9" w:rsidRPr="00BD73C9">
        <w:rPr>
          <w:rFonts w:ascii="仿宋" w:eastAsia="仿宋" w:hAnsi="仿宋" w:hint="eastAsia"/>
          <w:sz w:val="28"/>
          <w:szCs w:val="28"/>
        </w:rPr>
        <w:t>评估结论不等同于评估对象可实现价格，评估结论不应当被认为是对评估对象可实现价格的保证</w:t>
      </w:r>
      <w:r w:rsidR="00BD73C9">
        <w:rPr>
          <w:rFonts w:ascii="仿宋" w:eastAsia="仿宋" w:hAnsi="仿宋" w:hint="eastAsia"/>
          <w:sz w:val="28"/>
          <w:szCs w:val="28"/>
        </w:rPr>
        <w:t>。</w:t>
      </w:r>
    </w:p>
    <w:p w:rsidR="000F1CFE" w:rsidRPr="009D65A2" w:rsidRDefault="00BD73C9" w:rsidP="00100AE4">
      <w:pPr>
        <w:spacing w:line="560" w:lineRule="exact"/>
        <w:ind w:firstLine="540"/>
        <w:rPr>
          <w:rFonts w:ascii="仿宋" w:eastAsia="仿宋" w:hAnsi="仿宋"/>
          <w:sz w:val="28"/>
          <w:szCs w:val="28"/>
        </w:rPr>
      </w:pPr>
      <w:r>
        <w:rPr>
          <w:rFonts w:ascii="仿宋" w:eastAsia="仿宋" w:hAnsi="仿宋" w:hint="eastAsia"/>
          <w:sz w:val="28"/>
          <w:szCs w:val="28"/>
        </w:rPr>
        <w:t>4、</w:t>
      </w:r>
      <w:r w:rsidR="000F1CFE" w:rsidRPr="009D65A2">
        <w:rPr>
          <w:rFonts w:ascii="仿宋" w:eastAsia="仿宋" w:hAnsi="仿宋" w:hint="eastAsia"/>
          <w:sz w:val="28"/>
          <w:szCs w:val="28"/>
        </w:rPr>
        <w:t>未征得出具评估报告的评估机构同意，评估报告的内容不得被摘抄、引用或披露于公开媒体，法律法规规定以及相关当事方另有约定的除外</w:t>
      </w:r>
      <w:r>
        <w:rPr>
          <w:rFonts w:ascii="仿宋" w:eastAsia="仿宋" w:hAnsi="仿宋" w:hint="eastAsia"/>
          <w:sz w:val="28"/>
          <w:szCs w:val="28"/>
        </w:rPr>
        <w:t>。</w:t>
      </w:r>
    </w:p>
    <w:p w:rsidR="000F1CFE" w:rsidRPr="009D65A2" w:rsidRDefault="00BD73C9" w:rsidP="00100AE4">
      <w:pPr>
        <w:spacing w:line="560" w:lineRule="exact"/>
        <w:ind w:firstLine="540"/>
        <w:rPr>
          <w:rFonts w:ascii="仿宋" w:eastAsia="仿宋" w:hAnsi="仿宋"/>
          <w:sz w:val="28"/>
          <w:szCs w:val="28"/>
        </w:rPr>
      </w:pPr>
      <w:r>
        <w:rPr>
          <w:rFonts w:ascii="仿宋" w:eastAsia="仿宋" w:hAnsi="仿宋" w:hint="eastAsia"/>
          <w:sz w:val="28"/>
          <w:szCs w:val="28"/>
        </w:rPr>
        <w:t>5</w:t>
      </w:r>
      <w:r w:rsidR="000F1CFE" w:rsidRPr="009D65A2">
        <w:rPr>
          <w:rFonts w:ascii="仿宋" w:eastAsia="仿宋" w:hAnsi="仿宋" w:hint="eastAsia"/>
          <w:sz w:val="28"/>
          <w:szCs w:val="28"/>
        </w:rPr>
        <w:t>、评估报告使用有效期为一年。即只有自本评估</w:t>
      </w:r>
      <w:r w:rsidR="003635BE">
        <w:rPr>
          <w:rFonts w:ascii="仿宋" w:eastAsia="仿宋" w:hAnsi="仿宋" w:hint="eastAsia"/>
          <w:sz w:val="28"/>
          <w:szCs w:val="28"/>
        </w:rPr>
        <w:t>基准</w:t>
      </w:r>
      <w:r w:rsidR="000F1CFE" w:rsidRPr="009D65A2">
        <w:rPr>
          <w:rFonts w:ascii="仿宋" w:eastAsia="仿宋" w:hAnsi="仿宋" w:hint="eastAsia"/>
          <w:sz w:val="28"/>
          <w:szCs w:val="28"/>
        </w:rPr>
        <w:t>日</w:t>
      </w:r>
      <w:r w:rsidR="00453BDA">
        <w:rPr>
          <w:rFonts w:ascii="仿宋" w:eastAsia="仿宋" w:hAnsi="仿宋" w:hint="eastAsia"/>
          <w:sz w:val="28"/>
          <w:szCs w:val="28"/>
        </w:rPr>
        <w:t>2018年7月3日</w:t>
      </w:r>
      <w:r w:rsidR="000F1CFE" w:rsidRPr="009D65A2">
        <w:rPr>
          <w:rFonts w:ascii="仿宋" w:eastAsia="仿宋" w:hAnsi="仿宋" w:hint="eastAsia"/>
          <w:sz w:val="28"/>
          <w:szCs w:val="28"/>
        </w:rPr>
        <w:t>与本报告所涉及的经济行为实现日相距不超过一年时，才可以使用评估报告；超过一年，需重新进行资产评估</w:t>
      </w:r>
      <w:r>
        <w:rPr>
          <w:rFonts w:ascii="仿宋" w:eastAsia="仿宋" w:hAnsi="仿宋" w:hint="eastAsia"/>
          <w:sz w:val="28"/>
          <w:szCs w:val="28"/>
        </w:rPr>
        <w:t>。</w:t>
      </w:r>
    </w:p>
    <w:p w:rsidR="009A2962" w:rsidRPr="00BD73C9" w:rsidRDefault="00BD73C9" w:rsidP="00100AE4">
      <w:pPr>
        <w:spacing w:line="560" w:lineRule="exact"/>
        <w:ind w:firstLineChars="193" w:firstLine="538"/>
        <w:rPr>
          <w:rFonts w:ascii="仿宋" w:eastAsia="仿宋" w:hAnsi="仿宋"/>
          <w:sz w:val="28"/>
          <w:szCs w:val="28"/>
        </w:rPr>
      </w:pPr>
      <w:r>
        <w:rPr>
          <w:rFonts w:ascii="仿宋" w:eastAsia="仿宋" w:hAnsi="仿宋" w:hint="eastAsia"/>
          <w:sz w:val="28"/>
          <w:szCs w:val="28"/>
        </w:rPr>
        <w:t>6</w:t>
      </w:r>
      <w:r w:rsidR="000F1CFE" w:rsidRPr="009D65A2">
        <w:rPr>
          <w:rFonts w:ascii="仿宋" w:eastAsia="仿宋" w:hAnsi="仿宋" w:hint="eastAsia"/>
          <w:sz w:val="28"/>
          <w:szCs w:val="28"/>
        </w:rPr>
        <w:t>、本评估报告书（含附件）复印件无效。</w:t>
      </w:r>
    </w:p>
    <w:p w:rsidR="000F1CFE" w:rsidRPr="009D65A2" w:rsidRDefault="000F1CFE" w:rsidP="004A27E4">
      <w:pPr>
        <w:spacing w:line="580" w:lineRule="exact"/>
        <w:ind w:right="122" w:firstLineChars="147" w:firstLine="410"/>
        <w:rPr>
          <w:rFonts w:ascii="黑体" w:eastAsia="黑体"/>
          <w:sz w:val="28"/>
          <w:szCs w:val="28"/>
        </w:rPr>
      </w:pPr>
      <w:r w:rsidRPr="00484A9D">
        <w:rPr>
          <w:rFonts w:ascii="黑体" w:eastAsia="黑体" w:hint="eastAsia"/>
          <w:sz w:val="28"/>
          <w:szCs w:val="28"/>
        </w:rPr>
        <w:t>(十三)评估报告日</w:t>
      </w:r>
    </w:p>
    <w:p w:rsidR="000F1CFE" w:rsidRPr="009D65A2" w:rsidRDefault="000F1CFE" w:rsidP="004A27E4">
      <w:pPr>
        <w:spacing w:line="580" w:lineRule="exact"/>
        <w:ind w:firstLine="540"/>
        <w:rPr>
          <w:rFonts w:ascii="仿宋" w:eastAsia="仿宋" w:hAnsi="仿宋"/>
          <w:sz w:val="28"/>
          <w:szCs w:val="28"/>
        </w:rPr>
      </w:pPr>
      <w:r w:rsidRPr="009D65A2">
        <w:rPr>
          <w:rFonts w:ascii="仿宋" w:eastAsia="仿宋" w:hAnsi="仿宋" w:hint="eastAsia"/>
          <w:sz w:val="28"/>
          <w:szCs w:val="28"/>
        </w:rPr>
        <w:t>评估报告日为</w:t>
      </w:r>
      <w:r w:rsidR="00F1587C">
        <w:rPr>
          <w:rFonts w:ascii="仿宋" w:eastAsia="仿宋" w:hAnsi="仿宋"/>
          <w:sz w:val="28"/>
          <w:szCs w:val="28"/>
        </w:rPr>
        <w:t>2018年7月9日</w:t>
      </w:r>
      <w:r w:rsidRPr="009D65A2">
        <w:rPr>
          <w:rFonts w:ascii="仿宋" w:eastAsia="仿宋" w:hAnsi="仿宋" w:hint="eastAsia"/>
          <w:sz w:val="28"/>
          <w:szCs w:val="28"/>
        </w:rPr>
        <w:t>。</w:t>
      </w:r>
    </w:p>
    <w:p w:rsidR="000F1CFE" w:rsidRDefault="000F1CFE" w:rsidP="004A27E4">
      <w:pPr>
        <w:spacing w:line="580" w:lineRule="exact"/>
        <w:ind w:right="122" w:firstLineChars="147" w:firstLine="410"/>
        <w:rPr>
          <w:rFonts w:ascii="黑体" w:eastAsia="黑体"/>
          <w:sz w:val="28"/>
          <w:szCs w:val="28"/>
        </w:rPr>
      </w:pPr>
      <w:r w:rsidRPr="009D65A2">
        <w:rPr>
          <w:rFonts w:ascii="黑体" w:eastAsia="黑体" w:hint="eastAsia"/>
          <w:sz w:val="28"/>
          <w:szCs w:val="28"/>
        </w:rPr>
        <w:t>(十四)评估机构法定代表人、评估师签名、盖章</w:t>
      </w:r>
    </w:p>
    <w:p w:rsidR="00CC3706" w:rsidRDefault="002A347A" w:rsidP="00F41C10">
      <w:pPr>
        <w:spacing w:line="560" w:lineRule="exact"/>
        <w:ind w:firstLineChars="406" w:firstLine="1132"/>
        <w:outlineLvl w:val="0"/>
        <w:rPr>
          <w:rFonts w:ascii="仿宋" w:eastAsia="仿宋" w:hAnsi="仿宋"/>
          <w:sz w:val="28"/>
          <w:szCs w:val="28"/>
        </w:rPr>
      </w:pPr>
      <w:r>
        <w:rPr>
          <w:rFonts w:ascii="仿宋" w:eastAsia="仿宋" w:hAnsi="仿宋" w:hint="eastAsia"/>
          <w:sz w:val="28"/>
          <w:szCs w:val="28"/>
        </w:rPr>
        <w:t>评估机构</w:t>
      </w:r>
      <w:r>
        <w:rPr>
          <w:rFonts w:ascii="仿宋" w:eastAsia="仿宋" w:hAnsi="仿宋"/>
          <w:sz w:val="28"/>
          <w:szCs w:val="28"/>
        </w:rPr>
        <w:t>法定代表人：</w:t>
      </w:r>
    </w:p>
    <w:p w:rsidR="002A347A" w:rsidRDefault="002A347A" w:rsidP="00F41C10">
      <w:pPr>
        <w:spacing w:line="560" w:lineRule="exact"/>
        <w:ind w:firstLineChars="406" w:firstLine="1132"/>
        <w:outlineLvl w:val="0"/>
        <w:rPr>
          <w:rFonts w:ascii="仿宋" w:eastAsia="仿宋" w:hAnsi="仿宋"/>
          <w:sz w:val="28"/>
          <w:szCs w:val="28"/>
        </w:rPr>
      </w:pPr>
    </w:p>
    <w:p w:rsidR="007670A5" w:rsidRPr="009D65A2" w:rsidRDefault="007670A5" w:rsidP="00F41C10">
      <w:pPr>
        <w:spacing w:line="560" w:lineRule="exact"/>
        <w:ind w:firstLineChars="406" w:firstLine="1132"/>
        <w:outlineLvl w:val="0"/>
        <w:rPr>
          <w:rFonts w:ascii="仿宋" w:eastAsia="仿宋" w:hAnsi="仿宋"/>
          <w:sz w:val="28"/>
          <w:szCs w:val="28"/>
        </w:rPr>
      </w:pPr>
    </w:p>
    <w:p w:rsidR="000F1CFE" w:rsidRPr="009D65A2" w:rsidRDefault="000F1CFE" w:rsidP="00F41C10">
      <w:pPr>
        <w:spacing w:line="560" w:lineRule="exact"/>
        <w:ind w:firstLineChars="406" w:firstLine="1132"/>
        <w:outlineLvl w:val="0"/>
        <w:rPr>
          <w:rFonts w:ascii="仿宋" w:eastAsia="仿宋" w:hAnsi="仿宋"/>
          <w:sz w:val="28"/>
          <w:szCs w:val="28"/>
        </w:rPr>
      </w:pPr>
      <w:r w:rsidRPr="009D65A2">
        <w:rPr>
          <w:rFonts w:ascii="仿宋" w:eastAsia="仿宋" w:hAnsi="仿宋" w:hint="eastAsia"/>
          <w:sz w:val="28"/>
          <w:szCs w:val="28"/>
        </w:rPr>
        <w:t>评估师：</w:t>
      </w:r>
    </w:p>
    <w:p w:rsidR="00CC3706" w:rsidRDefault="00CC3706" w:rsidP="00AC7554">
      <w:pPr>
        <w:spacing w:line="360" w:lineRule="exact"/>
      </w:pPr>
    </w:p>
    <w:p w:rsidR="00255C2D" w:rsidRDefault="00255C2D" w:rsidP="00AC7554">
      <w:pPr>
        <w:spacing w:line="360" w:lineRule="exact"/>
      </w:pPr>
    </w:p>
    <w:p w:rsidR="00CC3706" w:rsidRDefault="00CC3706" w:rsidP="00AC7554">
      <w:pPr>
        <w:spacing w:line="360" w:lineRule="exact"/>
        <w:rPr>
          <w:rFonts w:ascii="仿宋" w:eastAsia="仿宋" w:hAnsi="仿宋"/>
          <w:sz w:val="28"/>
          <w:szCs w:val="28"/>
        </w:rPr>
      </w:pPr>
    </w:p>
    <w:p w:rsidR="005179F8" w:rsidRDefault="005179F8" w:rsidP="00AC7554">
      <w:pPr>
        <w:spacing w:line="360" w:lineRule="exact"/>
        <w:rPr>
          <w:rFonts w:ascii="仿宋" w:eastAsia="仿宋" w:hAnsi="仿宋"/>
          <w:sz w:val="28"/>
          <w:szCs w:val="28"/>
        </w:rPr>
      </w:pPr>
    </w:p>
    <w:p w:rsidR="000D7B56" w:rsidRPr="000D7B56" w:rsidRDefault="000D7B56" w:rsidP="000D7B56"/>
    <w:p w:rsidR="000F1CFE" w:rsidRPr="009D65A2" w:rsidRDefault="007B105A" w:rsidP="009F4437">
      <w:pPr>
        <w:pStyle w:val="a8"/>
        <w:spacing w:line="540" w:lineRule="exact"/>
        <w:ind w:right="556" w:firstLineChars="1472" w:firstLine="4103"/>
        <w:rPr>
          <w:rFonts w:ascii="仿宋" w:eastAsia="仿宋" w:hAnsi="仿宋"/>
          <w:sz w:val="28"/>
          <w:szCs w:val="28"/>
        </w:rPr>
      </w:pPr>
      <w:r w:rsidRPr="009D65A2">
        <w:rPr>
          <w:rFonts w:ascii="仿宋" w:eastAsia="仿宋" w:hAnsi="仿宋" w:hint="eastAsia"/>
          <w:sz w:val="28"/>
          <w:szCs w:val="28"/>
        </w:rPr>
        <w:t>山东乾业土地房地产资产评估有限公司</w:t>
      </w:r>
    </w:p>
    <w:p w:rsidR="00B41FED" w:rsidRPr="000D7B56" w:rsidRDefault="00BF13E4" w:rsidP="009F4437">
      <w:pPr>
        <w:pStyle w:val="a8"/>
        <w:spacing w:line="540" w:lineRule="exact"/>
        <w:ind w:right="556" w:firstLineChars="1823" w:firstLine="5081"/>
        <w:rPr>
          <w:rFonts w:ascii="仿宋" w:eastAsia="仿宋" w:hAnsi="仿宋"/>
          <w:sz w:val="28"/>
          <w:szCs w:val="28"/>
        </w:rPr>
      </w:pPr>
      <w:r>
        <w:rPr>
          <w:rFonts w:ascii="仿宋" w:eastAsia="仿宋" w:hAnsi="仿宋" w:hint="eastAsia"/>
          <w:sz w:val="28"/>
          <w:szCs w:val="28"/>
        </w:rPr>
        <w:t>二○一八年</w:t>
      </w:r>
      <w:r w:rsidR="00BE3ADC">
        <w:rPr>
          <w:rFonts w:ascii="仿宋" w:eastAsia="仿宋" w:hAnsi="仿宋" w:hint="eastAsia"/>
          <w:sz w:val="28"/>
          <w:szCs w:val="28"/>
        </w:rPr>
        <w:t>七</w:t>
      </w:r>
      <w:r>
        <w:rPr>
          <w:rFonts w:ascii="仿宋" w:eastAsia="仿宋" w:hAnsi="仿宋" w:hint="eastAsia"/>
          <w:sz w:val="28"/>
          <w:szCs w:val="28"/>
        </w:rPr>
        <w:t>月</w:t>
      </w:r>
      <w:bookmarkStart w:id="0" w:name="_GoBack"/>
      <w:bookmarkEnd w:id="0"/>
      <w:r w:rsidR="00454FF8">
        <w:rPr>
          <w:rFonts w:ascii="仿宋" w:eastAsia="仿宋" w:hAnsi="仿宋" w:hint="eastAsia"/>
          <w:sz w:val="28"/>
          <w:szCs w:val="28"/>
        </w:rPr>
        <w:t>九</w:t>
      </w:r>
      <w:r>
        <w:rPr>
          <w:rFonts w:ascii="仿宋" w:eastAsia="仿宋" w:hAnsi="仿宋" w:hint="eastAsia"/>
          <w:sz w:val="28"/>
          <w:szCs w:val="28"/>
        </w:rPr>
        <w:t>日</w:t>
      </w:r>
    </w:p>
    <w:p w:rsidR="000F1CFE" w:rsidRDefault="00454A66" w:rsidP="003261E4">
      <w:pPr>
        <w:pStyle w:val="a8"/>
        <w:jc w:val="center"/>
        <w:rPr>
          <w:rFonts w:ascii="黑体" w:eastAsia="黑体"/>
          <w:sz w:val="36"/>
          <w:szCs w:val="36"/>
        </w:rPr>
      </w:pPr>
      <w:r>
        <w:rPr>
          <w:rFonts w:ascii="黑体" w:eastAsia="黑体"/>
          <w:sz w:val="36"/>
          <w:szCs w:val="36"/>
        </w:rPr>
        <w:br w:type="page"/>
      </w:r>
      <w:r w:rsidR="000F1CFE">
        <w:rPr>
          <w:rFonts w:ascii="黑体" w:eastAsia="黑体" w:hint="eastAsia"/>
          <w:sz w:val="36"/>
          <w:szCs w:val="36"/>
        </w:rPr>
        <w:lastRenderedPageBreak/>
        <w:t>四、附 件</w:t>
      </w:r>
    </w:p>
    <w:p w:rsidR="00454A66" w:rsidRPr="00454A66" w:rsidRDefault="00454A66" w:rsidP="00454A66"/>
    <w:p w:rsidR="000F1CFE" w:rsidRDefault="000F1CFE">
      <w:pPr>
        <w:ind w:left="720"/>
        <w:rPr>
          <w:rFonts w:ascii="仿宋_GB2312" w:eastAsia="仿宋_GB2312"/>
          <w:sz w:val="28"/>
        </w:rPr>
      </w:pPr>
      <w:r>
        <w:rPr>
          <w:rFonts w:ascii="仿宋_GB2312" w:eastAsia="仿宋_GB2312" w:hint="eastAsia"/>
          <w:sz w:val="28"/>
        </w:rPr>
        <w:t xml:space="preserve">1、  </w:t>
      </w:r>
      <w:r w:rsidR="00454A66">
        <w:rPr>
          <w:rFonts w:ascii="仿宋_GB2312" w:eastAsia="仿宋_GB2312" w:hint="eastAsia"/>
          <w:sz w:val="28"/>
        </w:rPr>
        <w:t>资产</w:t>
      </w:r>
      <w:r>
        <w:rPr>
          <w:rFonts w:ascii="仿宋_GB2312" w:eastAsia="仿宋_GB2312" w:hint="eastAsia"/>
          <w:sz w:val="28"/>
        </w:rPr>
        <w:t>评估明细表及</w:t>
      </w:r>
      <w:r w:rsidR="00454A66">
        <w:rPr>
          <w:rFonts w:ascii="仿宋_GB2312" w:eastAsia="仿宋_GB2312" w:hint="eastAsia"/>
          <w:sz w:val="28"/>
        </w:rPr>
        <w:t>评估对象</w:t>
      </w:r>
      <w:r>
        <w:rPr>
          <w:rFonts w:ascii="仿宋_GB2312" w:eastAsia="仿宋_GB2312" w:hint="eastAsia"/>
          <w:sz w:val="28"/>
        </w:rPr>
        <w:t>照片；</w:t>
      </w:r>
    </w:p>
    <w:p w:rsidR="00E63F51" w:rsidRDefault="00325CE5" w:rsidP="00A11BA1">
      <w:pPr>
        <w:ind w:left="720"/>
        <w:rPr>
          <w:rFonts w:ascii="仿宋_GB2312" w:eastAsia="仿宋_GB2312"/>
          <w:sz w:val="28"/>
        </w:rPr>
      </w:pPr>
      <w:r>
        <w:rPr>
          <w:rFonts w:ascii="仿宋_GB2312" w:eastAsia="仿宋_GB2312" w:hint="eastAsia"/>
          <w:sz w:val="28"/>
        </w:rPr>
        <w:t xml:space="preserve">2、  </w:t>
      </w:r>
      <w:r w:rsidR="006F492F">
        <w:rPr>
          <w:rFonts w:ascii="仿宋_GB2312" w:eastAsia="仿宋_GB2312" w:hint="eastAsia"/>
          <w:sz w:val="28"/>
        </w:rPr>
        <w:t>委托方提供的相关材料复印件</w:t>
      </w:r>
      <w:r w:rsidR="00587FEF">
        <w:rPr>
          <w:rFonts w:ascii="仿宋_GB2312" w:eastAsia="仿宋_GB2312" w:hint="eastAsia"/>
          <w:sz w:val="28"/>
        </w:rPr>
        <w:t>；</w:t>
      </w:r>
    </w:p>
    <w:p w:rsidR="00F325EE" w:rsidRDefault="00E63F51" w:rsidP="00A11BA1">
      <w:pPr>
        <w:ind w:left="720"/>
        <w:rPr>
          <w:rFonts w:ascii="仿宋_GB2312" w:eastAsia="仿宋_GB2312"/>
          <w:sz w:val="28"/>
        </w:rPr>
      </w:pPr>
      <w:r>
        <w:rPr>
          <w:rFonts w:ascii="仿宋_GB2312" w:eastAsia="仿宋_GB2312" w:hint="eastAsia"/>
          <w:sz w:val="28"/>
        </w:rPr>
        <w:t>3、</w:t>
      </w:r>
      <w:r w:rsidR="00587FEF">
        <w:rPr>
          <w:rFonts w:ascii="仿宋_GB2312" w:eastAsia="仿宋_GB2312" w:hint="eastAsia"/>
          <w:sz w:val="28"/>
        </w:rPr>
        <w:t xml:space="preserve">  </w:t>
      </w:r>
      <w:r w:rsidR="00F325EE">
        <w:rPr>
          <w:rFonts w:ascii="仿宋_GB2312" w:eastAsia="仿宋_GB2312" w:hint="eastAsia"/>
          <w:sz w:val="28"/>
        </w:rPr>
        <w:t>评估机构营业执照复印件；</w:t>
      </w:r>
    </w:p>
    <w:p w:rsidR="00F325EE" w:rsidRDefault="00E63F51" w:rsidP="00F325EE">
      <w:pPr>
        <w:ind w:left="720"/>
        <w:rPr>
          <w:rFonts w:ascii="仿宋_GB2312" w:eastAsia="仿宋_GB2312"/>
          <w:sz w:val="28"/>
        </w:rPr>
      </w:pPr>
      <w:r>
        <w:rPr>
          <w:rFonts w:ascii="仿宋_GB2312" w:eastAsia="仿宋_GB2312" w:hint="eastAsia"/>
          <w:sz w:val="28"/>
        </w:rPr>
        <w:t>4</w:t>
      </w:r>
      <w:r w:rsidR="00F325EE">
        <w:rPr>
          <w:rFonts w:ascii="仿宋_GB2312" w:eastAsia="仿宋_GB2312" w:hint="eastAsia"/>
          <w:sz w:val="28"/>
        </w:rPr>
        <w:t xml:space="preserve">、  </w:t>
      </w:r>
      <w:r w:rsidR="007A15DD">
        <w:rPr>
          <w:rFonts w:ascii="仿宋_GB2312" w:eastAsia="仿宋_GB2312" w:hint="eastAsia"/>
          <w:sz w:val="28"/>
        </w:rPr>
        <w:t>评估机构资质备案文件</w:t>
      </w:r>
      <w:r w:rsidR="00F325EE">
        <w:rPr>
          <w:rFonts w:ascii="仿宋_GB2312" w:eastAsia="仿宋_GB2312" w:hint="eastAsia"/>
          <w:sz w:val="28"/>
        </w:rPr>
        <w:t>复印件；</w:t>
      </w:r>
    </w:p>
    <w:p w:rsidR="000F1CFE" w:rsidRDefault="00E63F51" w:rsidP="00F325EE">
      <w:pPr>
        <w:ind w:left="720"/>
        <w:rPr>
          <w:rFonts w:ascii="仿宋_GB2312" w:eastAsia="仿宋_GB2312"/>
          <w:sz w:val="28"/>
        </w:rPr>
      </w:pPr>
      <w:r>
        <w:rPr>
          <w:rFonts w:ascii="仿宋_GB2312" w:eastAsia="仿宋_GB2312" w:hint="eastAsia"/>
          <w:sz w:val="28"/>
        </w:rPr>
        <w:t>5</w:t>
      </w:r>
      <w:r w:rsidR="00F325EE">
        <w:rPr>
          <w:rFonts w:ascii="仿宋_GB2312" w:eastAsia="仿宋_GB2312" w:hint="eastAsia"/>
          <w:sz w:val="28"/>
        </w:rPr>
        <w:t>、  本项目资产评估师资格证书复印件</w:t>
      </w:r>
    </w:p>
    <w:p w:rsidR="000F1CFE" w:rsidRDefault="000F1CFE">
      <w:pPr>
        <w:rPr>
          <w:rFonts w:ascii="仿宋_GB2312" w:eastAsia="仿宋_GB2312"/>
          <w:sz w:val="28"/>
        </w:rPr>
      </w:pPr>
    </w:p>
    <w:p w:rsidR="000F1CFE" w:rsidRDefault="000F1CFE" w:rsidP="004B3106">
      <w:pPr>
        <w:rPr>
          <w:rFonts w:ascii="仿宋_GB2312" w:eastAsia="仿宋_GB2312"/>
          <w:sz w:val="28"/>
        </w:rPr>
      </w:pPr>
    </w:p>
    <w:p w:rsidR="000F1CFE" w:rsidRDefault="000F1CFE">
      <w:pPr>
        <w:rPr>
          <w:rFonts w:ascii="仿宋_GB2312"/>
          <w:sz w:val="28"/>
        </w:rPr>
      </w:pPr>
    </w:p>
    <w:p w:rsidR="000F1CFE" w:rsidRDefault="000F1CFE">
      <w:pPr>
        <w:rPr>
          <w:rFonts w:ascii="仿宋_GB2312"/>
          <w:sz w:val="28"/>
        </w:rPr>
      </w:pPr>
    </w:p>
    <w:p w:rsidR="000F1CFE" w:rsidRDefault="000F1CFE">
      <w:pPr>
        <w:rPr>
          <w:rFonts w:ascii="仿宋_GB2312"/>
          <w:sz w:val="28"/>
        </w:rPr>
      </w:pPr>
    </w:p>
    <w:p w:rsidR="000F1CFE" w:rsidRDefault="000F1CFE">
      <w:pPr>
        <w:rPr>
          <w:rFonts w:ascii="仿宋_GB2312"/>
          <w:sz w:val="28"/>
        </w:rPr>
      </w:pPr>
    </w:p>
    <w:p w:rsidR="000F1CFE" w:rsidRDefault="000F1CFE">
      <w:pPr>
        <w:rPr>
          <w:rFonts w:ascii="仿宋_GB2312"/>
          <w:sz w:val="28"/>
        </w:rPr>
      </w:pPr>
    </w:p>
    <w:p w:rsidR="000F1CFE" w:rsidRDefault="000F1CFE">
      <w:pPr>
        <w:rPr>
          <w:rFonts w:ascii="仿宋_GB2312"/>
          <w:sz w:val="28"/>
        </w:rPr>
      </w:pPr>
    </w:p>
    <w:p w:rsidR="000F1CFE" w:rsidRDefault="000F1CFE">
      <w:pPr>
        <w:rPr>
          <w:rFonts w:ascii="仿宋_GB2312"/>
          <w:sz w:val="28"/>
        </w:rPr>
      </w:pPr>
    </w:p>
    <w:p w:rsidR="000F1CFE" w:rsidRDefault="00546304">
      <w:pPr>
        <w:rPr>
          <w:rFonts w:ascii="仿宋_GB2312"/>
          <w:sz w:val="28"/>
        </w:rPr>
      </w:pPr>
      <w:r>
        <w:rPr>
          <w:rFonts w:ascii="仿宋_GB2312"/>
          <w:noProof/>
          <w:sz w:val="28"/>
        </w:rPr>
        <w:pict>
          <v:line id="Line 2" o:spid="_x0000_s1026" style="position:absolute;left:0;text-align:left;z-index:251657728;visibility:visible" from="18pt,53.55pt" to="463.2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318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" strokeweight="1.5pt">
            <w10:wrap type="topAndBottom"/>
          </v:line>
        </w:pict>
      </w:r>
    </w:p>
    <w:p w:rsidR="000F1CFE" w:rsidRDefault="000F1CFE">
      <w:pPr>
        <w:ind w:firstLine="1428"/>
        <w:rPr>
          <w:rFonts w:ascii="隶书" w:eastAsia="隶书"/>
          <w:b/>
          <w:bCs/>
          <w:sz w:val="28"/>
        </w:rPr>
      </w:pPr>
      <w:r>
        <w:rPr>
          <w:rFonts w:ascii="隶书" w:eastAsia="隶书" w:hint="eastAsia"/>
          <w:b/>
          <w:bCs/>
          <w:sz w:val="28"/>
        </w:rPr>
        <w:t>名称：</w:t>
      </w:r>
      <w:r w:rsidR="007B105A">
        <w:rPr>
          <w:rFonts w:ascii="隶书" w:eastAsia="隶书" w:hint="eastAsia"/>
          <w:b/>
          <w:bCs/>
          <w:sz w:val="28"/>
        </w:rPr>
        <w:t>山东乾业土地房地产资产评估有限公司</w:t>
      </w:r>
    </w:p>
    <w:p w:rsidR="000F1CFE" w:rsidRDefault="000F1CFE">
      <w:pPr>
        <w:ind w:firstLine="1431"/>
        <w:rPr>
          <w:rFonts w:ascii="隶书" w:eastAsia="隶书"/>
          <w:b/>
          <w:bCs/>
          <w:sz w:val="28"/>
        </w:rPr>
      </w:pPr>
      <w:r>
        <w:rPr>
          <w:rFonts w:ascii="隶书" w:eastAsia="隶书" w:hint="eastAsia"/>
          <w:b/>
          <w:bCs/>
          <w:sz w:val="28"/>
        </w:rPr>
        <w:t>地址：潍坊市东风东街338号</w:t>
      </w:r>
    </w:p>
    <w:p w:rsidR="000F1CFE" w:rsidRDefault="000F1CFE">
      <w:pPr>
        <w:ind w:firstLine="1431"/>
        <w:rPr>
          <w:rFonts w:ascii="隶书" w:eastAsia="隶书"/>
          <w:b/>
          <w:bCs/>
          <w:sz w:val="28"/>
        </w:rPr>
      </w:pPr>
      <w:r>
        <w:rPr>
          <w:rFonts w:ascii="隶书" w:eastAsia="隶书" w:hint="eastAsia"/>
          <w:b/>
          <w:bCs/>
          <w:sz w:val="28"/>
        </w:rPr>
        <w:t>电话：0536-8199855</w:t>
      </w:r>
    </w:p>
    <w:p w:rsidR="000F1CFE" w:rsidRDefault="000D7B56">
      <w:pPr>
        <w:ind w:firstLine="1431"/>
        <w:rPr>
          <w:rFonts w:ascii="隶书" w:eastAsia="隶书"/>
          <w:b/>
          <w:bCs/>
          <w:sz w:val="28"/>
        </w:rPr>
      </w:pPr>
      <w:r>
        <w:rPr>
          <w:rFonts w:ascii="隶书" w:eastAsia="隶书" w:hint="eastAsia"/>
          <w:b/>
          <w:bCs/>
          <w:sz w:val="28"/>
        </w:rPr>
        <w:t>邮箱：sdqypggs@163.com</w:t>
      </w:r>
    </w:p>
    <w:p w:rsidR="000F1CFE" w:rsidRDefault="000F1CFE">
      <w:pPr>
        <w:ind w:firstLine="1431"/>
      </w:pPr>
      <w:r>
        <w:rPr>
          <w:rFonts w:ascii="隶书" w:eastAsia="隶书" w:hint="eastAsia"/>
          <w:b/>
          <w:bCs/>
          <w:sz w:val="28"/>
        </w:rPr>
        <w:t>邮编：261041</w:t>
      </w:r>
      <w:r>
        <w:rPr>
          <w:rFonts w:ascii="仿宋_GB2312" w:hint="eastAsia"/>
          <w:b/>
          <w:bCs/>
          <w:sz w:val="30"/>
        </w:rPr>
        <w:t xml:space="preserve">             </w:t>
      </w:r>
      <w:r>
        <w:rPr>
          <w:rFonts w:ascii="仿宋_GB2312" w:hint="eastAsia"/>
          <w:sz w:val="30"/>
        </w:rPr>
        <w:t xml:space="preserve">     </w:t>
      </w:r>
    </w:p>
    <w:sectPr w:rsidR="000F1CFE" w:rsidSect="00F43875">
      <w:headerReference w:type="even" r:id="rId8"/>
      <w:headerReference w:type="default" r:id="rId9"/>
      <w:footerReference w:type="even" r:id="rId10"/>
      <w:footerReference w:type="default" r:id="rId11"/>
      <w:pgSz w:w="11907" w:h="16840"/>
      <w:pgMar w:top="1423" w:right="850" w:bottom="851" w:left="680" w:header="709" w:footer="737" w:gutter="567"/>
      <w:pgNumType w:start="1"/>
      <w:cols w:space="720"/>
      <w:docGrid w:type="linesAndChars" w:linePitch="561" w:charSpace="-2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39A" w:rsidRDefault="0076639A">
      <w:r>
        <w:separator/>
      </w:r>
    </w:p>
  </w:endnote>
  <w:endnote w:type="continuationSeparator" w:id="0">
    <w:p w:rsidR="0076639A" w:rsidRDefault="007663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隶书">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0A" w:rsidRDefault="00546304">
    <w:pPr>
      <w:pStyle w:val="a5"/>
      <w:framePr w:h="0" w:wrap="around" w:vAnchor="text" w:hAnchor="margin" w:xAlign="center" w:y="1"/>
      <w:rPr>
        <w:rStyle w:val="a3"/>
      </w:rPr>
    </w:pPr>
    <w:r>
      <w:fldChar w:fldCharType="begin"/>
    </w:r>
    <w:r w:rsidR="000D4C0A">
      <w:rPr>
        <w:rStyle w:val="a3"/>
      </w:rPr>
      <w:instrText xml:space="preserve">PAGE  </w:instrText>
    </w:r>
    <w:r>
      <w:fldChar w:fldCharType="separate"/>
    </w:r>
    <w:r w:rsidR="000D4C0A">
      <w:rPr>
        <w:rStyle w:val="a3"/>
      </w:rPr>
      <w:t>3</w:t>
    </w:r>
    <w:r>
      <w:fldChar w:fldCharType="end"/>
    </w:r>
  </w:p>
  <w:p w:rsidR="000D4C0A" w:rsidRDefault="000D4C0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0A" w:rsidRDefault="000D4C0A">
    <w:pPr>
      <w:pStyle w:val="a5"/>
      <w:framePr w:h="0" w:wrap="around" w:vAnchor="text" w:hAnchor="margin" w:xAlign="center" w:y="1"/>
      <w:rPr>
        <w:rStyle w:val="a3"/>
      </w:rPr>
    </w:pPr>
  </w:p>
  <w:p w:rsidR="000D4C0A" w:rsidRDefault="00546304">
    <w:pPr>
      <w:pStyle w:val="a5"/>
      <w:jc w:val="center"/>
      <w:rPr>
        <w:sz w:val="21"/>
      </w:rPr>
    </w:pPr>
    <w:r w:rsidRPr="00546304">
      <w:rPr>
        <w:noProof/>
        <w:sz w:val="20"/>
      </w:rPr>
      <w:pict>
        <v:line id="Line 1" o:spid="_x0000_s4097" style="position:absolute;left:0;text-align:left;z-index:251657728;visibility:visible" from="-.35pt,-.8pt" to="488.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"/>
      </w:pict>
    </w:r>
    <w:r w:rsidR="000D4C0A">
      <w:rPr>
        <w:rFonts w:hint="eastAsia"/>
        <w:sz w:val="21"/>
      </w:rPr>
      <w:t>山东乾业土地房地产资产评估有限公司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39A" w:rsidRDefault="0076639A">
      <w:r>
        <w:separator/>
      </w:r>
    </w:p>
  </w:footnote>
  <w:footnote w:type="continuationSeparator" w:id="0">
    <w:p w:rsidR="0076639A" w:rsidRDefault="007663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0A" w:rsidRDefault="00546304">
    <w:pPr>
      <w:pStyle w:val="a4"/>
      <w:framePr w:h="0" w:wrap="around" w:vAnchor="text" w:hAnchor="margin" w:xAlign="right" w:y="1"/>
      <w:rPr>
        <w:rStyle w:val="a3"/>
      </w:rPr>
    </w:pPr>
    <w:r>
      <w:fldChar w:fldCharType="begin"/>
    </w:r>
    <w:r w:rsidR="000D4C0A">
      <w:rPr>
        <w:rStyle w:val="a3"/>
      </w:rPr>
      <w:instrText xml:space="preserve">PAGE  </w:instrText>
    </w:r>
    <w:r>
      <w:fldChar w:fldCharType="separate"/>
    </w:r>
    <w:r w:rsidR="000D4C0A">
      <w:rPr>
        <w:rStyle w:val="a3"/>
      </w:rPr>
      <w:t>3</w:t>
    </w:r>
    <w:r>
      <w:fldChar w:fldCharType="end"/>
    </w:r>
  </w:p>
  <w:p w:rsidR="000D4C0A" w:rsidRDefault="000D4C0A">
    <w:pPr>
      <w:pStyle w:val="a4"/>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0A" w:rsidRPr="005243C1" w:rsidRDefault="00B96A10">
    <w:pPr>
      <w:pStyle w:val="a4"/>
      <w:jc w:val="both"/>
      <w:rPr>
        <w:i/>
        <w:iCs/>
        <w:kern w:val="0"/>
        <w:szCs w:val="18"/>
      </w:rPr>
    </w:pPr>
    <w:r>
      <w:rPr>
        <w:rFonts w:ascii="仿宋_GB2312" w:hAnsi="仿宋_GB2312" w:cs="仿宋_GB2312" w:hint="eastAsia"/>
        <w:i/>
        <w:kern w:val="0"/>
        <w:szCs w:val="18"/>
      </w:rPr>
      <w:t>山东产权交易中心有限公司</w:t>
    </w:r>
    <w:r w:rsidR="00E11B30">
      <w:rPr>
        <w:rFonts w:ascii="仿宋_GB2312" w:hAnsi="仿宋_GB2312" w:cs="仿宋_GB2312" w:hint="eastAsia"/>
        <w:i/>
        <w:kern w:val="0"/>
        <w:szCs w:val="18"/>
      </w:rPr>
      <w:t>询价</w:t>
    </w:r>
    <w:r w:rsidR="00532C34">
      <w:rPr>
        <w:rFonts w:ascii="仿宋_GB2312" w:hAnsi="仿宋_GB2312" w:cs="仿宋_GB2312" w:hint="eastAsia"/>
        <w:i/>
        <w:kern w:val="0"/>
        <w:szCs w:val="18"/>
      </w:rPr>
      <w:t>青州市</w:t>
    </w:r>
    <w:r w:rsidR="00316B98">
      <w:rPr>
        <w:rFonts w:ascii="仿宋_GB2312" w:hAnsi="仿宋_GB2312" w:cs="仿宋_GB2312" w:hint="eastAsia"/>
        <w:i/>
        <w:kern w:val="0"/>
        <w:szCs w:val="18"/>
      </w:rPr>
      <w:t>新刚</w:t>
    </w:r>
    <w:r w:rsidR="00532C34">
      <w:rPr>
        <w:rFonts w:ascii="仿宋_GB2312" w:hAnsi="仿宋_GB2312" w:cs="仿宋_GB2312" w:hint="eastAsia"/>
        <w:i/>
        <w:kern w:val="0"/>
        <w:szCs w:val="18"/>
      </w:rPr>
      <w:t>机械配件厂机器设备</w:t>
    </w:r>
    <w:r w:rsidR="000F598A">
      <w:rPr>
        <w:rFonts w:ascii="仿宋_GB2312" w:hAnsi="仿宋_GB2312" w:cs="仿宋_GB2312" w:hint="eastAsia"/>
        <w:i/>
        <w:kern w:val="0"/>
        <w:szCs w:val="18"/>
      </w:rPr>
      <w:t>及院落厂房</w:t>
    </w:r>
    <w:r w:rsidR="000D4C0A" w:rsidRPr="000D4C0A">
      <w:rPr>
        <w:rFonts w:ascii="仿宋_GB2312" w:hAnsi="仿宋_GB2312" w:cs="仿宋_GB2312" w:hint="eastAsia"/>
        <w:i/>
        <w:kern w:val="0"/>
        <w:szCs w:val="18"/>
      </w:rPr>
      <w:t>资产评估报告</w:t>
    </w:r>
    <w:r w:rsidR="00F4334B">
      <w:rPr>
        <w:rFonts w:ascii="仿宋_GB2312" w:hAnsi="仿宋_GB2312" w:cs="仿宋_GB2312" w:hint="eastAsia"/>
        <w:kern w:val="0"/>
        <w:szCs w:val="18"/>
      </w:rPr>
      <w:t xml:space="preserve">     </w:t>
    </w:r>
    <w:r w:rsidR="00ED33C5">
      <w:rPr>
        <w:rFonts w:ascii="仿宋_GB2312" w:hAnsi="仿宋_GB2312" w:cs="仿宋_GB2312" w:hint="eastAsia"/>
        <w:kern w:val="0"/>
        <w:szCs w:val="18"/>
      </w:rPr>
      <w:t xml:space="preserve"> </w:t>
    </w:r>
    <w:r w:rsidR="00F4334B">
      <w:rPr>
        <w:rFonts w:ascii="仿宋_GB2312" w:hAnsi="仿宋_GB2312" w:cs="仿宋_GB2312" w:hint="eastAsia"/>
        <w:kern w:val="0"/>
        <w:szCs w:val="18"/>
      </w:rPr>
      <w:t xml:space="preserve">  </w:t>
    </w:r>
    <w:r w:rsidR="000F598A">
      <w:rPr>
        <w:rFonts w:ascii="仿宋_GB2312" w:hAnsi="仿宋_GB2312" w:cs="仿宋_GB2312" w:hint="eastAsia"/>
        <w:kern w:val="0"/>
        <w:szCs w:val="18"/>
      </w:rPr>
      <w:t xml:space="preserve"> </w:t>
    </w:r>
    <w:r w:rsidR="00316B98">
      <w:rPr>
        <w:rFonts w:ascii="仿宋_GB2312" w:hAnsi="仿宋_GB2312" w:cs="仿宋_GB2312" w:hint="eastAsia"/>
        <w:kern w:val="0"/>
        <w:szCs w:val="18"/>
      </w:rPr>
      <w:t xml:space="preserve"> </w:t>
    </w:r>
    <w:r w:rsidR="00C01006">
      <w:rPr>
        <w:rFonts w:ascii="仿宋_GB2312" w:hAnsi="仿宋_GB2312" w:cs="仿宋_GB2312" w:hint="eastAsia"/>
        <w:kern w:val="0"/>
        <w:szCs w:val="18"/>
      </w:rPr>
      <w:t xml:space="preserve">    </w:t>
    </w:r>
    <w:r w:rsidR="000D4C0A" w:rsidRPr="005243C1">
      <w:rPr>
        <w:rFonts w:ascii="仿宋_GB2312" w:hAnsi="仿宋_GB2312" w:cs="仿宋_GB2312" w:hint="eastAsia"/>
        <w:i/>
        <w:iCs/>
        <w:kern w:val="0"/>
        <w:szCs w:val="18"/>
      </w:rPr>
      <w:t xml:space="preserve">第 </w:t>
    </w:r>
    <w:r w:rsidR="00546304" w:rsidRPr="005243C1">
      <w:rPr>
        <w:rFonts w:ascii="仿宋_GB2312" w:hAnsi="仿宋_GB2312" w:cs="仿宋_GB2312" w:hint="eastAsia"/>
        <w:i/>
        <w:iCs/>
        <w:kern w:val="0"/>
        <w:szCs w:val="18"/>
      </w:rPr>
      <w:fldChar w:fldCharType="begin"/>
    </w:r>
    <w:r w:rsidR="000D4C0A" w:rsidRPr="005243C1">
      <w:rPr>
        <w:rFonts w:ascii="仿宋_GB2312" w:hAnsi="仿宋_GB2312" w:cs="仿宋_GB2312" w:hint="eastAsia"/>
        <w:i/>
        <w:iCs/>
        <w:kern w:val="0"/>
        <w:szCs w:val="18"/>
      </w:rPr>
      <w:instrText xml:space="preserve"> PAGE </w:instrText>
    </w:r>
    <w:r w:rsidR="00546304" w:rsidRPr="005243C1">
      <w:rPr>
        <w:rFonts w:ascii="仿宋_GB2312" w:hAnsi="仿宋_GB2312" w:cs="仿宋_GB2312" w:hint="eastAsia"/>
        <w:i/>
        <w:iCs/>
        <w:kern w:val="0"/>
        <w:szCs w:val="18"/>
      </w:rPr>
      <w:fldChar w:fldCharType="separate"/>
    </w:r>
    <w:r w:rsidR="004F5D95">
      <w:rPr>
        <w:rFonts w:ascii="仿宋_GB2312" w:hAnsi="仿宋_GB2312" w:cs="仿宋_GB2312"/>
        <w:i/>
        <w:iCs/>
        <w:noProof/>
        <w:kern w:val="0"/>
        <w:szCs w:val="18"/>
      </w:rPr>
      <w:t>3</w:t>
    </w:r>
    <w:r w:rsidR="00546304" w:rsidRPr="005243C1">
      <w:rPr>
        <w:rFonts w:ascii="仿宋_GB2312" w:hAnsi="仿宋_GB2312" w:cs="仿宋_GB2312" w:hint="eastAsia"/>
        <w:i/>
        <w:iCs/>
        <w:kern w:val="0"/>
        <w:szCs w:val="18"/>
      </w:rPr>
      <w:fldChar w:fldCharType="end"/>
    </w:r>
    <w:r w:rsidR="000D4C0A" w:rsidRPr="005243C1">
      <w:rPr>
        <w:rFonts w:ascii="仿宋_GB2312" w:hAnsi="仿宋_GB2312" w:cs="仿宋_GB2312" w:hint="eastAsia"/>
        <w:i/>
        <w:iCs/>
        <w:kern w:val="0"/>
        <w:szCs w:val="18"/>
      </w:rPr>
      <w:t xml:space="preserve"> 页 共</w:t>
    </w:r>
    <w:r w:rsidR="000D4C0A" w:rsidRPr="00076927">
      <w:rPr>
        <w:rFonts w:ascii="仿宋_GB2312" w:hAnsi="仿宋_GB2312" w:cs="仿宋_GB2312"/>
        <w:i/>
        <w:iCs/>
        <w:kern w:val="0"/>
        <w:szCs w:val="18"/>
        <w:lang w:val="zh-CN"/>
      </w:rPr>
      <w:t xml:space="preserve"> </w:t>
    </w:r>
    <w:fldSimple w:instr="NUMPAGES  \* Arabic  \* MERGEFORMAT">
      <w:r w:rsidR="004F5D95" w:rsidRPr="004F5D95">
        <w:rPr>
          <w:rFonts w:ascii="仿宋_GB2312" w:hAnsi="仿宋_GB2312" w:cs="仿宋_GB2312"/>
          <w:bCs/>
          <w:i/>
          <w:iCs/>
          <w:noProof/>
          <w:kern w:val="0"/>
          <w:szCs w:val="18"/>
          <w:lang w:val="zh-CN"/>
        </w:rPr>
        <w:t>10</w:t>
      </w:r>
    </w:fldSimple>
    <w:r w:rsidR="000D4C0A" w:rsidRPr="005243C1">
      <w:rPr>
        <w:rFonts w:ascii="仿宋_GB2312" w:hAnsi="仿宋_GB2312" w:cs="仿宋_GB2312" w:hint="eastAsia"/>
        <w:i/>
        <w:iCs/>
        <w:kern w:val="0"/>
        <w:szCs w:val="18"/>
      </w:rPr>
      <w:t>页</w:t>
    </w:r>
    <w:r w:rsidR="000D4C0A" w:rsidRPr="005243C1">
      <w:rPr>
        <w:rFonts w:hint="eastAsia"/>
        <w:i/>
        <w:iCs/>
        <w:kern w:val="0"/>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3"/>
      <w:numFmt w:val="chineseCounting"/>
      <w:suff w:val="nothing"/>
      <w:lvlText w:val="（%1）"/>
      <w:lvlJc w:val="left"/>
    </w:lvl>
  </w:abstractNum>
  <w:abstractNum w:abstractNumId="1">
    <w:nsid w:val="0000000B"/>
    <w:multiLevelType w:val="multilevel"/>
    <w:tmpl w:val="0000000B"/>
    <w:lvl w:ilvl="0">
      <w:start w:val="1"/>
      <w:numFmt w:val="decimal"/>
      <w:lvlText w:val="%1、"/>
      <w:lvlJc w:val="left"/>
      <w:pPr>
        <w:tabs>
          <w:tab w:val="num" w:pos="1287"/>
        </w:tabs>
        <w:ind w:left="1287" w:hanging="720"/>
      </w:pPr>
      <w:rPr>
        <w:rFonts w:hint="default"/>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2">
    <w:nsid w:val="03F16F3D"/>
    <w:multiLevelType w:val="hybridMultilevel"/>
    <w:tmpl w:val="70888F9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25134D1"/>
    <w:multiLevelType w:val="hybridMultilevel"/>
    <w:tmpl w:val="CE40F01A"/>
    <w:lvl w:ilvl="0" w:tplc="99E69ABC">
      <w:start w:val="1"/>
      <w:numFmt w:val="decimal"/>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5602" fillcolor="#9cbee0" strokecolor="#739cc3">
      <v:fill color="#9cbee0" color2="#bbd5f0" type="gradient">
        <o:fill v:ext="view" type="gradientUnscaled"/>
      </v:fill>
      <v:stroke color="#739cc3" weight="1.25pt"/>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82F"/>
    <w:rsid w:val="00006F2C"/>
    <w:rsid w:val="00011898"/>
    <w:rsid w:val="00012BD5"/>
    <w:rsid w:val="000201A0"/>
    <w:rsid w:val="000231C4"/>
    <w:rsid w:val="000247C8"/>
    <w:rsid w:val="00025F95"/>
    <w:rsid w:val="00026127"/>
    <w:rsid w:val="000330C0"/>
    <w:rsid w:val="00040BC8"/>
    <w:rsid w:val="000433F5"/>
    <w:rsid w:val="00045533"/>
    <w:rsid w:val="000465B1"/>
    <w:rsid w:val="00047F85"/>
    <w:rsid w:val="000558D7"/>
    <w:rsid w:val="00056332"/>
    <w:rsid w:val="00056E26"/>
    <w:rsid w:val="00057C38"/>
    <w:rsid w:val="00060291"/>
    <w:rsid w:val="000630D1"/>
    <w:rsid w:val="00064E27"/>
    <w:rsid w:val="00074A37"/>
    <w:rsid w:val="00076714"/>
    <w:rsid w:val="00076927"/>
    <w:rsid w:val="000817E4"/>
    <w:rsid w:val="000826AA"/>
    <w:rsid w:val="00090825"/>
    <w:rsid w:val="00091124"/>
    <w:rsid w:val="00097449"/>
    <w:rsid w:val="000A48E8"/>
    <w:rsid w:val="000A62BC"/>
    <w:rsid w:val="000B464F"/>
    <w:rsid w:val="000C04F4"/>
    <w:rsid w:val="000C4E47"/>
    <w:rsid w:val="000D057C"/>
    <w:rsid w:val="000D08B8"/>
    <w:rsid w:val="000D4C0A"/>
    <w:rsid w:val="000D7B56"/>
    <w:rsid w:val="000E02BB"/>
    <w:rsid w:val="000E1DFA"/>
    <w:rsid w:val="000E3F99"/>
    <w:rsid w:val="000F17FA"/>
    <w:rsid w:val="000F1CFE"/>
    <w:rsid w:val="000F427F"/>
    <w:rsid w:val="000F598A"/>
    <w:rsid w:val="00100AE4"/>
    <w:rsid w:val="001028D9"/>
    <w:rsid w:val="001030F9"/>
    <w:rsid w:val="0011690C"/>
    <w:rsid w:val="00122F8C"/>
    <w:rsid w:val="00130118"/>
    <w:rsid w:val="00130FF6"/>
    <w:rsid w:val="00131FE6"/>
    <w:rsid w:val="001325EF"/>
    <w:rsid w:val="00132A20"/>
    <w:rsid w:val="00134613"/>
    <w:rsid w:val="00135A2A"/>
    <w:rsid w:val="00136CE2"/>
    <w:rsid w:val="0014124E"/>
    <w:rsid w:val="001541EA"/>
    <w:rsid w:val="00157149"/>
    <w:rsid w:val="001622F5"/>
    <w:rsid w:val="00162E25"/>
    <w:rsid w:val="001714FC"/>
    <w:rsid w:val="00172A27"/>
    <w:rsid w:val="00172AFC"/>
    <w:rsid w:val="00174DEB"/>
    <w:rsid w:val="00175EF3"/>
    <w:rsid w:val="00180087"/>
    <w:rsid w:val="00180704"/>
    <w:rsid w:val="00181A45"/>
    <w:rsid w:val="00181DA5"/>
    <w:rsid w:val="001836FA"/>
    <w:rsid w:val="001847D1"/>
    <w:rsid w:val="00190D3B"/>
    <w:rsid w:val="001930C8"/>
    <w:rsid w:val="001971A7"/>
    <w:rsid w:val="0019745A"/>
    <w:rsid w:val="001A329D"/>
    <w:rsid w:val="001A362B"/>
    <w:rsid w:val="001A3978"/>
    <w:rsid w:val="001A4BFF"/>
    <w:rsid w:val="001A52FC"/>
    <w:rsid w:val="001A5976"/>
    <w:rsid w:val="001B24E2"/>
    <w:rsid w:val="001B7F90"/>
    <w:rsid w:val="001C0247"/>
    <w:rsid w:val="001C2666"/>
    <w:rsid w:val="001C693C"/>
    <w:rsid w:val="001D1929"/>
    <w:rsid w:val="001E233C"/>
    <w:rsid w:val="001E52A1"/>
    <w:rsid w:val="001F061F"/>
    <w:rsid w:val="001F06D5"/>
    <w:rsid w:val="001F0AC2"/>
    <w:rsid w:val="001F105E"/>
    <w:rsid w:val="001F1AB7"/>
    <w:rsid w:val="001F3D5E"/>
    <w:rsid w:val="001F44D2"/>
    <w:rsid w:val="001F4919"/>
    <w:rsid w:val="0020513B"/>
    <w:rsid w:val="00207F65"/>
    <w:rsid w:val="00216DA4"/>
    <w:rsid w:val="00230C10"/>
    <w:rsid w:val="00231355"/>
    <w:rsid w:val="002353DB"/>
    <w:rsid w:val="002369BD"/>
    <w:rsid w:val="00237F9F"/>
    <w:rsid w:val="0024132E"/>
    <w:rsid w:val="00244D75"/>
    <w:rsid w:val="00245B5E"/>
    <w:rsid w:val="00247110"/>
    <w:rsid w:val="002505DA"/>
    <w:rsid w:val="00250FD4"/>
    <w:rsid w:val="00252C0F"/>
    <w:rsid w:val="00253B7D"/>
    <w:rsid w:val="002542A3"/>
    <w:rsid w:val="00255C2D"/>
    <w:rsid w:val="002579DE"/>
    <w:rsid w:val="002613F2"/>
    <w:rsid w:val="0026279E"/>
    <w:rsid w:val="00267BC5"/>
    <w:rsid w:val="00274931"/>
    <w:rsid w:val="00274F87"/>
    <w:rsid w:val="00276990"/>
    <w:rsid w:val="002819DD"/>
    <w:rsid w:val="0028470C"/>
    <w:rsid w:val="002850B0"/>
    <w:rsid w:val="0029065E"/>
    <w:rsid w:val="00291007"/>
    <w:rsid w:val="002A0ED0"/>
    <w:rsid w:val="002A2D2D"/>
    <w:rsid w:val="002A347A"/>
    <w:rsid w:val="002B0327"/>
    <w:rsid w:val="002B1AF8"/>
    <w:rsid w:val="002B4CC9"/>
    <w:rsid w:val="002B5479"/>
    <w:rsid w:val="002C289D"/>
    <w:rsid w:val="002C3DF7"/>
    <w:rsid w:val="002D0B74"/>
    <w:rsid w:val="002D4540"/>
    <w:rsid w:val="002D6A9D"/>
    <w:rsid w:val="002D792F"/>
    <w:rsid w:val="002D7BA3"/>
    <w:rsid w:val="002F0683"/>
    <w:rsid w:val="002F2977"/>
    <w:rsid w:val="002F6FAA"/>
    <w:rsid w:val="002F7469"/>
    <w:rsid w:val="0031639A"/>
    <w:rsid w:val="00316B98"/>
    <w:rsid w:val="00317DB1"/>
    <w:rsid w:val="0032238E"/>
    <w:rsid w:val="00322B18"/>
    <w:rsid w:val="00325CE5"/>
    <w:rsid w:val="003261E4"/>
    <w:rsid w:val="00331CE2"/>
    <w:rsid w:val="00334E48"/>
    <w:rsid w:val="00346CAF"/>
    <w:rsid w:val="003537BE"/>
    <w:rsid w:val="00354028"/>
    <w:rsid w:val="003571AC"/>
    <w:rsid w:val="00362244"/>
    <w:rsid w:val="003635BE"/>
    <w:rsid w:val="00370D9B"/>
    <w:rsid w:val="00375EDF"/>
    <w:rsid w:val="00390EF6"/>
    <w:rsid w:val="003910AF"/>
    <w:rsid w:val="003930F3"/>
    <w:rsid w:val="003A0448"/>
    <w:rsid w:val="003A4F8D"/>
    <w:rsid w:val="003A6730"/>
    <w:rsid w:val="003B07BE"/>
    <w:rsid w:val="003B1C24"/>
    <w:rsid w:val="003B4866"/>
    <w:rsid w:val="003B720C"/>
    <w:rsid w:val="003C4E81"/>
    <w:rsid w:val="003C68CA"/>
    <w:rsid w:val="003D26E1"/>
    <w:rsid w:val="003E1EF3"/>
    <w:rsid w:val="003E467A"/>
    <w:rsid w:val="003E7432"/>
    <w:rsid w:val="003F06AB"/>
    <w:rsid w:val="003F1BBC"/>
    <w:rsid w:val="003F7C96"/>
    <w:rsid w:val="004021EC"/>
    <w:rsid w:val="00406B02"/>
    <w:rsid w:val="00412B95"/>
    <w:rsid w:val="004136F9"/>
    <w:rsid w:val="004172A9"/>
    <w:rsid w:val="004216E1"/>
    <w:rsid w:val="00424247"/>
    <w:rsid w:val="0043109D"/>
    <w:rsid w:val="0043558C"/>
    <w:rsid w:val="00440ADA"/>
    <w:rsid w:val="004465A5"/>
    <w:rsid w:val="004473BF"/>
    <w:rsid w:val="00450F7E"/>
    <w:rsid w:val="00453BDA"/>
    <w:rsid w:val="00454A66"/>
    <w:rsid w:val="00454FF8"/>
    <w:rsid w:val="004573E8"/>
    <w:rsid w:val="00460519"/>
    <w:rsid w:val="0046120C"/>
    <w:rsid w:val="00467E2C"/>
    <w:rsid w:val="00474684"/>
    <w:rsid w:val="00481472"/>
    <w:rsid w:val="00484A9D"/>
    <w:rsid w:val="00485B0E"/>
    <w:rsid w:val="0048680A"/>
    <w:rsid w:val="004869C8"/>
    <w:rsid w:val="0049418D"/>
    <w:rsid w:val="004943C8"/>
    <w:rsid w:val="004960BC"/>
    <w:rsid w:val="004A26B7"/>
    <w:rsid w:val="004A27E4"/>
    <w:rsid w:val="004A2C49"/>
    <w:rsid w:val="004A4141"/>
    <w:rsid w:val="004B0873"/>
    <w:rsid w:val="004B2710"/>
    <w:rsid w:val="004B3106"/>
    <w:rsid w:val="004B3264"/>
    <w:rsid w:val="004B6841"/>
    <w:rsid w:val="004B7637"/>
    <w:rsid w:val="004C358B"/>
    <w:rsid w:val="004D001A"/>
    <w:rsid w:val="004D022E"/>
    <w:rsid w:val="004D5407"/>
    <w:rsid w:val="004E18D6"/>
    <w:rsid w:val="004E327A"/>
    <w:rsid w:val="004E5C89"/>
    <w:rsid w:val="004E6FF1"/>
    <w:rsid w:val="004F1C93"/>
    <w:rsid w:val="004F2D47"/>
    <w:rsid w:val="004F4AE0"/>
    <w:rsid w:val="004F5D95"/>
    <w:rsid w:val="005142F6"/>
    <w:rsid w:val="00515803"/>
    <w:rsid w:val="005179F8"/>
    <w:rsid w:val="0052097F"/>
    <w:rsid w:val="005243C1"/>
    <w:rsid w:val="00525FC3"/>
    <w:rsid w:val="0053039C"/>
    <w:rsid w:val="00532C34"/>
    <w:rsid w:val="005351CF"/>
    <w:rsid w:val="005356AD"/>
    <w:rsid w:val="005365FA"/>
    <w:rsid w:val="00537D72"/>
    <w:rsid w:val="005401AD"/>
    <w:rsid w:val="0054131D"/>
    <w:rsid w:val="00546304"/>
    <w:rsid w:val="005548E2"/>
    <w:rsid w:val="00556564"/>
    <w:rsid w:val="00557E14"/>
    <w:rsid w:val="00560442"/>
    <w:rsid w:val="0056576D"/>
    <w:rsid w:val="00571542"/>
    <w:rsid w:val="00580536"/>
    <w:rsid w:val="0058515B"/>
    <w:rsid w:val="0058535E"/>
    <w:rsid w:val="00586B1C"/>
    <w:rsid w:val="00587FEF"/>
    <w:rsid w:val="005A5E88"/>
    <w:rsid w:val="005B0A02"/>
    <w:rsid w:val="005B3997"/>
    <w:rsid w:val="005B6153"/>
    <w:rsid w:val="005C01B4"/>
    <w:rsid w:val="005C0660"/>
    <w:rsid w:val="005C07F1"/>
    <w:rsid w:val="005C5B67"/>
    <w:rsid w:val="005D4598"/>
    <w:rsid w:val="005D574D"/>
    <w:rsid w:val="005D7006"/>
    <w:rsid w:val="005E06F8"/>
    <w:rsid w:val="005E2F27"/>
    <w:rsid w:val="005E5381"/>
    <w:rsid w:val="005E5406"/>
    <w:rsid w:val="005F29C1"/>
    <w:rsid w:val="00611820"/>
    <w:rsid w:val="006130D6"/>
    <w:rsid w:val="006201B8"/>
    <w:rsid w:val="00622A48"/>
    <w:rsid w:val="00623846"/>
    <w:rsid w:val="00624499"/>
    <w:rsid w:val="0062522B"/>
    <w:rsid w:val="00631A54"/>
    <w:rsid w:val="00632ECD"/>
    <w:rsid w:val="00637032"/>
    <w:rsid w:val="00637597"/>
    <w:rsid w:val="00637CA4"/>
    <w:rsid w:val="006515EA"/>
    <w:rsid w:val="006530EE"/>
    <w:rsid w:val="0065398C"/>
    <w:rsid w:val="00654A9F"/>
    <w:rsid w:val="00657585"/>
    <w:rsid w:val="00663A70"/>
    <w:rsid w:val="00665723"/>
    <w:rsid w:val="0067063A"/>
    <w:rsid w:val="00676594"/>
    <w:rsid w:val="0068220D"/>
    <w:rsid w:val="00682E5A"/>
    <w:rsid w:val="00684B77"/>
    <w:rsid w:val="006860DE"/>
    <w:rsid w:val="006957CE"/>
    <w:rsid w:val="006A3143"/>
    <w:rsid w:val="006A35E0"/>
    <w:rsid w:val="006A5CA8"/>
    <w:rsid w:val="006B29BF"/>
    <w:rsid w:val="006B6429"/>
    <w:rsid w:val="006B6789"/>
    <w:rsid w:val="006B6A05"/>
    <w:rsid w:val="006C0009"/>
    <w:rsid w:val="006C1D01"/>
    <w:rsid w:val="006C346A"/>
    <w:rsid w:val="006D16D4"/>
    <w:rsid w:val="006D2E9F"/>
    <w:rsid w:val="006E404A"/>
    <w:rsid w:val="006E4B4D"/>
    <w:rsid w:val="006E7572"/>
    <w:rsid w:val="006E770B"/>
    <w:rsid w:val="006F3D26"/>
    <w:rsid w:val="006F492F"/>
    <w:rsid w:val="006F4960"/>
    <w:rsid w:val="0070243C"/>
    <w:rsid w:val="007030EE"/>
    <w:rsid w:val="00704188"/>
    <w:rsid w:val="00707BB4"/>
    <w:rsid w:val="00711FF9"/>
    <w:rsid w:val="0071464A"/>
    <w:rsid w:val="007202CE"/>
    <w:rsid w:val="00721D41"/>
    <w:rsid w:val="007240BC"/>
    <w:rsid w:val="007244F9"/>
    <w:rsid w:val="0073703B"/>
    <w:rsid w:val="0073754F"/>
    <w:rsid w:val="007376A2"/>
    <w:rsid w:val="00737B6B"/>
    <w:rsid w:val="00747873"/>
    <w:rsid w:val="007524F2"/>
    <w:rsid w:val="00755961"/>
    <w:rsid w:val="00755FF6"/>
    <w:rsid w:val="00757B5E"/>
    <w:rsid w:val="00760465"/>
    <w:rsid w:val="00764C6B"/>
    <w:rsid w:val="0076639A"/>
    <w:rsid w:val="00766602"/>
    <w:rsid w:val="0076701D"/>
    <w:rsid w:val="007670A5"/>
    <w:rsid w:val="00771CBF"/>
    <w:rsid w:val="00780000"/>
    <w:rsid w:val="0078019B"/>
    <w:rsid w:val="00780550"/>
    <w:rsid w:val="007814C5"/>
    <w:rsid w:val="00781860"/>
    <w:rsid w:val="00782250"/>
    <w:rsid w:val="00792208"/>
    <w:rsid w:val="0079501E"/>
    <w:rsid w:val="007954DE"/>
    <w:rsid w:val="007A15DD"/>
    <w:rsid w:val="007A2122"/>
    <w:rsid w:val="007A28A7"/>
    <w:rsid w:val="007A36FE"/>
    <w:rsid w:val="007B105A"/>
    <w:rsid w:val="007B27A1"/>
    <w:rsid w:val="007C255F"/>
    <w:rsid w:val="007C4829"/>
    <w:rsid w:val="007C4D73"/>
    <w:rsid w:val="007D38A3"/>
    <w:rsid w:val="007D3C2E"/>
    <w:rsid w:val="007D77BF"/>
    <w:rsid w:val="007D7941"/>
    <w:rsid w:val="007D7C3D"/>
    <w:rsid w:val="007E147E"/>
    <w:rsid w:val="008044FB"/>
    <w:rsid w:val="00813323"/>
    <w:rsid w:val="00820D11"/>
    <w:rsid w:val="00824BBF"/>
    <w:rsid w:val="00830370"/>
    <w:rsid w:val="00830702"/>
    <w:rsid w:val="0083192E"/>
    <w:rsid w:val="00833BA1"/>
    <w:rsid w:val="00841CAD"/>
    <w:rsid w:val="00847D1E"/>
    <w:rsid w:val="0085405C"/>
    <w:rsid w:val="00857C7A"/>
    <w:rsid w:val="00857EEB"/>
    <w:rsid w:val="008604A4"/>
    <w:rsid w:val="00861DE5"/>
    <w:rsid w:val="00864FD9"/>
    <w:rsid w:val="008700F6"/>
    <w:rsid w:val="00871663"/>
    <w:rsid w:val="00874E34"/>
    <w:rsid w:val="00880E20"/>
    <w:rsid w:val="008846CC"/>
    <w:rsid w:val="00885492"/>
    <w:rsid w:val="00890776"/>
    <w:rsid w:val="0089528F"/>
    <w:rsid w:val="00896595"/>
    <w:rsid w:val="008A0E99"/>
    <w:rsid w:val="008A4E43"/>
    <w:rsid w:val="008B1A1A"/>
    <w:rsid w:val="008B4B06"/>
    <w:rsid w:val="008B4D41"/>
    <w:rsid w:val="008C07FC"/>
    <w:rsid w:val="008C102B"/>
    <w:rsid w:val="008C458E"/>
    <w:rsid w:val="008C5011"/>
    <w:rsid w:val="008D153E"/>
    <w:rsid w:val="008D1F50"/>
    <w:rsid w:val="008D3115"/>
    <w:rsid w:val="008D66DB"/>
    <w:rsid w:val="008D7A36"/>
    <w:rsid w:val="008E5D6F"/>
    <w:rsid w:val="008E5E09"/>
    <w:rsid w:val="008E6EBC"/>
    <w:rsid w:val="008F1852"/>
    <w:rsid w:val="008F1FBA"/>
    <w:rsid w:val="008F7023"/>
    <w:rsid w:val="008F75E7"/>
    <w:rsid w:val="009014BE"/>
    <w:rsid w:val="00902842"/>
    <w:rsid w:val="009032E0"/>
    <w:rsid w:val="009041D6"/>
    <w:rsid w:val="009164F0"/>
    <w:rsid w:val="00921E0E"/>
    <w:rsid w:val="009230E5"/>
    <w:rsid w:val="00933CFE"/>
    <w:rsid w:val="009357AB"/>
    <w:rsid w:val="00935F49"/>
    <w:rsid w:val="00940918"/>
    <w:rsid w:val="00951ECF"/>
    <w:rsid w:val="009521CB"/>
    <w:rsid w:val="0095256C"/>
    <w:rsid w:val="0095272F"/>
    <w:rsid w:val="009532DB"/>
    <w:rsid w:val="00960F12"/>
    <w:rsid w:val="00966552"/>
    <w:rsid w:val="009667BD"/>
    <w:rsid w:val="00966CC2"/>
    <w:rsid w:val="009744C9"/>
    <w:rsid w:val="00975806"/>
    <w:rsid w:val="0098612A"/>
    <w:rsid w:val="009863F0"/>
    <w:rsid w:val="009878DA"/>
    <w:rsid w:val="0099138A"/>
    <w:rsid w:val="00993091"/>
    <w:rsid w:val="00994903"/>
    <w:rsid w:val="00995BC6"/>
    <w:rsid w:val="00997CCB"/>
    <w:rsid w:val="009A0D2B"/>
    <w:rsid w:val="009A28A8"/>
    <w:rsid w:val="009A2962"/>
    <w:rsid w:val="009B0ECA"/>
    <w:rsid w:val="009B0F11"/>
    <w:rsid w:val="009B1EF8"/>
    <w:rsid w:val="009B33E1"/>
    <w:rsid w:val="009B3A46"/>
    <w:rsid w:val="009B3CB0"/>
    <w:rsid w:val="009B4F88"/>
    <w:rsid w:val="009B70CF"/>
    <w:rsid w:val="009B7FF8"/>
    <w:rsid w:val="009C1DA6"/>
    <w:rsid w:val="009C2BCF"/>
    <w:rsid w:val="009C32B9"/>
    <w:rsid w:val="009C37ED"/>
    <w:rsid w:val="009D0923"/>
    <w:rsid w:val="009D2B01"/>
    <w:rsid w:val="009D4455"/>
    <w:rsid w:val="009D65A2"/>
    <w:rsid w:val="009E200D"/>
    <w:rsid w:val="009E3AE3"/>
    <w:rsid w:val="009E4FDB"/>
    <w:rsid w:val="009F4437"/>
    <w:rsid w:val="009F6A90"/>
    <w:rsid w:val="009F7096"/>
    <w:rsid w:val="009F71DF"/>
    <w:rsid w:val="009F7912"/>
    <w:rsid w:val="00A00F72"/>
    <w:rsid w:val="00A03130"/>
    <w:rsid w:val="00A11BA1"/>
    <w:rsid w:val="00A12854"/>
    <w:rsid w:val="00A22674"/>
    <w:rsid w:val="00A23A6B"/>
    <w:rsid w:val="00A23D56"/>
    <w:rsid w:val="00A26CAE"/>
    <w:rsid w:val="00A3200F"/>
    <w:rsid w:val="00A33982"/>
    <w:rsid w:val="00A40ED2"/>
    <w:rsid w:val="00A455FC"/>
    <w:rsid w:val="00A53E3B"/>
    <w:rsid w:val="00A55602"/>
    <w:rsid w:val="00A624AC"/>
    <w:rsid w:val="00A73455"/>
    <w:rsid w:val="00A74CBE"/>
    <w:rsid w:val="00A76A02"/>
    <w:rsid w:val="00A7712A"/>
    <w:rsid w:val="00A809FF"/>
    <w:rsid w:val="00A82B0B"/>
    <w:rsid w:val="00A97B08"/>
    <w:rsid w:val="00AA5EEB"/>
    <w:rsid w:val="00AA6FA0"/>
    <w:rsid w:val="00AB049D"/>
    <w:rsid w:val="00AB3B39"/>
    <w:rsid w:val="00AC030B"/>
    <w:rsid w:val="00AC0AB3"/>
    <w:rsid w:val="00AC1F48"/>
    <w:rsid w:val="00AC2173"/>
    <w:rsid w:val="00AC3D73"/>
    <w:rsid w:val="00AC7554"/>
    <w:rsid w:val="00AE08BB"/>
    <w:rsid w:val="00AE0FFB"/>
    <w:rsid w:val="00AE6990"/>
    <w:rsid w:val="00AE714B"/>
    <w:rsid w:val="00AE758A"/>
    <w:rsid w:val="00AF5AA1"/>
    <w:rsid w:val="00AF6357"/>
    <w:rsid w:val="00AF6CA0"/>
    <w:rsid w:val="00B002A5"/>
    <w:rsid w:val="00B0078A"/>
    <w:rsid w:val="00B06032"/>
    <w:rsid w:val="00B1703C"/>
    <w:rsid w:val="00B23049"/>
    <w:rsid w:val="00B26FFE"/>
    <w:rsid w:val="00B27478"/>
    <w:rsid w:val="00B27C67"/>
    <w:rsid w:val="00B32B23"/>
    <w:rsid w:val="00B342D8"/>
    <w:rsid w:val="00B3478A"/>
    <w:rsid w:val="00B41FED"/>
    <w:rsid w:val="00B420BA"/>
    <w:rsid w:val="00B42681"/>
    <w:rsid w:val="00B46DD2"/>
    <w:rsid w:val="00B50D1B"/>
    <w:rsid w:val="00B541FB"/>
    <w:rsid w:val="00B560CD"/>
    <w:rsid w:val="00B60709"/>
    <w:rsid w:val="00B6526A"/>
    <w:rsid w:val="00B67620"/>
    <w:rsid w:val="00B72304"/>
    <w:rsid w:val="00B867A0"/>
    <w:rsid w:val="00B91BC5"/>
    <w:rsid w:val="00B92649"/>
    <w:rsid w:val="00B93C57"/>
    <w:rsid w:val="00B96A10"/>
    <w:rsid w:val="00BA3422"/>
    <w:rsid w:val="00BB538E"/>
    <w:rsid w:val="00BC3D75"/>
    <w:rsid w:val="00BC4020"/>
    <w:rsid w:val="00BC543C"/>
    <w:rsid w:val="00BC5F7F"/>
    <w:rsid w:val="00BC661F"/>
    <w:rsid w:val="00BD1CC6"/>
    <w:rsid w:val="00BD2CFA"/>
    <w:rsid w:val="00BD73C9"/>
    <w:rsid w:val="00BE00AE"/>
    <w:rsid w:val="00BE3ADC"/>
    <w:rsid w:val="00BE5804"/>
    <w:rsid w:val="00BE5E2E"/>
    <w:rsid w:val="00BE634D"/>
    <w:rsid w:val="00BE6E4D"/>
    <w:rsid w:val="00BF13E4"/>
    <w:rsid w:val="00BF15AB"/>
    <w:rsid w:val="00BF48B8"/>
    <w:rsid w:val="00BF4C4F"/>
    <w:rsid w:val="00BF5CA6"/>
    <w:rsid w:val="00C0039E"/>
    <w:rsid w:val="00C01006"/>
    <w:rsid w:val="00C02C44"/>
    <w:rsid w:val="00C03546"/>
    <w:rsid w:val="00C110F7"/>
    <w:rsid w:val="00C112A1"/>
    <w:rsid w:val="00C1132A"/>
    <w:rsid w:val="00C16C6C"/>
    <w:rsid w:val="00C203DA"/>
    <w:rsid w:val="00C2065E"/>
    <w:rsid w:val="00C2175D"/>
    <w:rsid w:val="00C21B1D"/>
    <w:rsid w:val="00C22078"/>
    <w:rsid w:val="00C22939"/>
    <w:rsid w:val="00C241CE"/>
    <w:rsid w:val="00C25A01"/>
    <w:rsid w:val="00C3122E"/>
    <w:rsid w:val="00C319D7"/>
    <w:rsid w:val="00C31DC5"/>
    <w:rsid w:val="00C3213E"/>
    <w:rsid w:val="00C32ADB"/>
    <w:rsid w:val="00C346F6"/>
    <w:rsid w:val="00C34CC2"/>
    <w:rsid w:val="00C3558E"/>
    <w:rsid w:val="00C36971"/>
    <w:rsid w:val="00C36C6C"/>
    <w:rsid w:val="00C403FF"/>
    <w:rsid w:val="00C41105"/>
    <w:rsid w:val="00C5494F"/>
    <w:rsid w:val="00C61352"/>
    <w:rsid w:val="00C7060C"/>
    <w:rsid w:val="00C731C4"/>
    <w:rsid w:val="00C73868"/>
    <w:rsid w:val="00C76339"/>
    <w:rsid w:val="00C76ED3"/>
    <w:rsid w:val="00C81D4C"/>
    <w:rsid w:val="00C82E69"/>
    <w:rsid w:val="00C87252"/>
    <w:rsid w:val="00C90A8C"/>
    <w:rsid w:val="00CA2AED"/>
    <w:rsid w:val="00CA32AB"/>
    <w:rsid w:val="00CA6A3B"/>
    <w:rsid w:val="00CB7DDF"/>
    <w:rsid w:val="00CC32C8"/>
    <w:rsid w:val="00CC3706"/>
    <w:rsid w:val="00CD2727"/>
    <w:rsid w:val="00CD57C9"/>
    <w:rsid w:val="00CD5D23"/>
    <w:rsid w:val="00CD623F"/>
    <w:rsid w:val="00CE09C2"/>
    <w:rsid w:val="00CE3AA3"/>
    <w:rsid w:val="00CE4692"/>
    <w:rsid w:val="00CE4DDA"/>
    <w:rsid w:val="00CF252E"/>
    <w:rsid w:val="00CF3BF7"/>
    <w:rsid w:val="00CF4C72"/>
    <w:rsid w:val="00CF4D00"/>
    <w:rsid w:val="00CF6223"/>
    <w:rsid w:val="00CF7FC1"/>
    <w:rsid w:val="00D002BD"/>
    <w:rsid w:val="00D00E07"/>
    <w:rsid w:val="00D012B0"/>
    <w:rsid w:val="00D03C38"/>
    <w:rsid w:val="00D146B2"/>
    <w:rsid w:val="00D1643E"/>
    <w:rsid w:val="00D20A9C"/>
    <w:rsid w:val="00D23B9A"/>
    <w:rsid w:val="00D2593E"/>
    <w:rsid w:val="00D42403"/>
    <w:rsid w:val="00D432DF"/>
    <w:rsid w:val="00D4606F"/>
    <w:rsid w:val="00D514C0"/>
    <w:rsid w:val="00D51FEB"/>
    <w:rsid w:val="00D52229"/>
    <w:rsid w:val="00D5656F"/>
    <w:rsid w:val="00D56B24"/>
    <w:rsid w:val="00D5708C"/>
    <w:rsid w:val="00D57B43"/>
    <w:rsid w:val="00D65A15"/>
    <w:rsid w:val="00D7249C"/>
    <w:rsid w:val="00D74A92"/>
    <w:rsid w:val="00D868EB"/>
    <w:rsid w:val="00D964E7"/>
    <w:rsid w:val="00D97B03"/>
    <w:rsid w:val="00DA10EF"/>
    <w:rsid w:val="00DA1ACD"/>
    <w:rsid w:val="00DA47CB"/>
    <w:rsid w:val="00DA5C9B"/>
    <w:rsid w:val="00DA6F24"/>
    <w:rsid w:val="00DA7089"/>
    <w:rsid w:val="00DB3AA1"/>
    <w:rsid w:val="00DB4456"/>
    <w:rsid w:val="00DB7A43"/>
    <w:rsid w:val="00DC0BF7"/>
    <w:rsid w:val="00DC0FE1"/>
    <w:rsid w:val="00DC24FA"/>
    <w:rsid w:val="00DC3500"/>
    <w:rsid w:val="00DC5893"/>
    <w:rsid w:val="00DC5F3F"/>
    <w:rsid w:val="00DC6F33"/>
    <w:rsid w:val="00DC7086"/>
    <w:rsid w:val="00DC7563"/>
    <w:rsid w:val="00DD0446"/>
    <w:rsid w:val="00DD1507"/>
    <w:rsid w:val="00DE2D90"/>
    <w:rsid w:val="00DE634B"/>
    <w:rsid w:val="00DF02AB"/>
    <w:rsid w:val="00DF0488"/>
    <w:rsid w:val="00DF0EC4"/>
    <w:rsid w:val="00DF1FAE"/>
    <w:rsid w:val="00DF2412"/>
    <w:rsid w:val="00DF4303"/>
    <w:rsid w:val="00DF4567"/>
    <w:rsid w:val="00DF55A9"/>
    <w:rsid w:val="00DF59C5"/>
    <w:rsid w:val="00DF6464"/>
    <w:rsid w:val="00DF718F"/>
    <w:rsid w:val="00DF77A9"/>
    <w:rsid w:val="00DF7913"/>
    <w:rsid w:val="00E06774"/>
    <w:rsid w:val="00E11B30"/>
    <w:rsid w:val="00E179D3"/>
    <w:rsid w:val="00E236F0"/>
    <w:rsid w:val="00E270F6"/>
    <w:rsid w:val="00E30C0E"/>
    <w:rsid w:val="00E30FFE"/>
    <w:rsid w:val="00E32020"/>
    <w:rsid w:val="00E33D8F"/>
    <w:rsid w:val="00E33E37"/>
    <w:rsid w:val="00E41FC7"/>
    <w:rsid w:val="00E43758"/>
    <w:rsid w:val="00E43793"/>
    <w:rsid w:val="00E455AF"/>
    <w:rsid w:val="00E53710"/>
    <w:rsid w:val="00E53F95"/>
    <w:rsid w:val="00E54E8F"/>
    <w:rsid w:val="00E56F60"/>
    <w:rsid w:val="00E610F2"/>
    <w:rsid w:val="00E63F51"/>
    <w:rsid w:val="00E641A2"/>
    <w:rsid w:val="00E6584C"/>
    <w:rsid w:val="00E7184C"/>
    <w:rsid w:val="00E73544"/>
    <w:rsid w:val="00E74602"/>
    <w:rsid w:val="00E76CE5"/>
    <w:rsid w:val="00E76DE9"/>
    <w:rsid w:val="00E76ED0"/>
    <w:rsid w:val="00E8040D"/>
    <w:rsid w:val="00E81C27"/>
    <w:rsid w:val="00E832F7"/>
    <w:rsid w:val="00E84C1A"/>
    <w:rsid w:val="00E86C82"/>
    <w:rsid w:val="00E902AD"/>
    <w:rsid w:val="00E91AD2"/>
    <w:rsid w:val="00E925DD"/>
    <w:rsid w:val="00E9461A"/>
    <w:rsid w:val="00E9525C"/>
    <w:rsid w:val="00E956FF"/>
    <w:rsid w:val="00E96971"/>
    <w:rsid w:val="00EA4EBF"/>
    <w:rsid w:val="00EA68EC"/>
    <w:rsid w:val="00EA72D5"/>
    <w:rsid w:val="00EA7BC2"/>
    <w:rsid w:val="00EB02E0"/>
    <w:rsid w:val="00EB50CB"/>
    <w:rsid w:val="00EC1AFC"/>
    <w:rsid w:val="00EC2CF3"/>
    <w:rsid w:val="00EC3D66"/>
    <w:rsid w:val="00EC43C9"/>
    <w:rsid w:val="00ED33C5"/>
    <w:rsid w:val="00ED3DF3"/>
    <w:rsid w:val="00ED6B45"/>
    <w:rsid w:val="00EE3FCD"/>
    <w:rsid w:val="00EE78AD"/>
    <w:rsid w:val="00EF1A22"/>
    <w:rsid w:val="00F026EE"/>
    <w:rsid w:val="00F030EE"/>
    <w:rsid w:val="00F03997"/>
    <w:rsid w:val="00F04090"/>
    <w:rsid w:val="00F046ED"/>
    <w:rsid w:val="00F128E9"/>
    <w:rsid w:val="00F14615"/>
    <w:rsid w:val="00F1587C"/>
    <w:rsid w:val="00F17A3C"/>
    <w:rsid w:val="00F21051"/>
    <w:rsid w:val="00F24793"/>
    <w:rsid w:val="00F25AD3"/>
    <w:rsid w:val="00F26498"/>
    <w:rsid w:val="00F318E4"/>
    <w:rsid w:val="00F325EE"/>
    <w:rsid w:val="00F332E3"/>
    <w:rsid w:val="00F33436"/>
    <w:rsid w:val="00F34B69"/>
    <w:rsid w:val="00F35B8F"/>
    <w:rsid w:val="00F416CF"/>
    <w:rsid w:val="00F41C10"/>
    <w:rsid w:val="00F4334B"/>
    <w:rsid w:val="00F43875"/>
    <w:rsid w:val="00F44B0F"/>
    <w:rsid w:val="00F564C1"/>
    <w:rsid w:val="00F56B2E"/>
    <w:rsid w:val="00F60218"/>
    <w:rsid w:val="00F64F05"/>
    <w:rsid w:val="00F76F23"/>
    <w:rsid w:val="00F77481"/>
    <w:rsid w:val="00F801D4"/>
    <w:rsid w:val="00F902F3"/>
    <w:rsid w:val="00F905E3"/>
    <w:rsid w:val="00F962FE"/>
    <w:rsid w:val="00F97251"/>
    <w:rsid w:val="00F9744C"/>
    <w:rsid w:val="00F97954"/>
    <w:rsid w:val="00FA28E2"/>
    <w:rsid w:val="00FA48B9"/>
    <w:rsid w:val="00FB1EAB"/>
    <w:rsid w:val="00FB3877"/>
    <w:rsid w:val="00FB5BD5"/>
    <w:rsid w:val="00FC3B11"/>
    <w:rsid w:val="00FC4310"/>
    <w:rsid w:val="00FD1818"/>
    <w:rsid w:val="00FD7D7F"/>
    <w:rsid w:val="00FE6E79"/>
    <w:rsid w:val="00FF1AE1"/>
    <w:rsid w:val="00FF35C6"/>
    <w:rsid w:val="00FF3E8D"/>
    <w:rsid w:val="00FF46BE"/>
    <w:rsid w:val="00FF58C4"/>
    <w:rsid w:val="00FF6D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9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C693C"/>
  </w:style>
  <w:style w:type="paragraph" w:styleId="a4">
    <w:name w:val="header"/>
    <w:basedOn w:val="a"/>
    <w:rsid w:val="001C693C"/>
    <w:pPr>
      <w:pBdr>
        <w:bottom w:val="single" w:sz="6" w:space="1" w:color="auto"/>
      </w:pBdr>
      <w:tabs>
        <w:tab w:val="center" w:pos="4153"/>
        <w:tab w:val="right" w:pos="8306"/>
      </w:tabs>
      <w:snapToGrid w:val="0"/>
      <w:jc w:val="center"/>
    </w:pPr>
    <w:rPr>
      <w:rFonts w:eastAsia="仿宋_GB2312"/>
      <w:sz w:val="18"/>
      <w:szCs w:val="20"/>
    </w:rPr>
  </w:style>
  <w:style w:type="paragraph" w:styleId="a5">
    <w:name w:val="footer"/>
    <w:basedOn w:val="a"/>
    <w:rsid w:val="001C693C"/>
    <w:pPr>
      <w:tabs>
        <w:tab w:val="center" w:pos="4153"/>
        <w:tab w:val="right" w:pos="8306"/>
      </w:tabs>
      <w:snapToGrid w:val="0"/>
      <w:jc w:val="left"/>
    </w:pPr>
    <w:rPr>
      <w:rFonts w:eastAsia="仿宋_GB2312"/>
      <w:sz w:val="18"/>
      <w:szCs w:val="20"/>
    </w:rPr>
  </w:style>
  <w:style w:type="paragraph" w:styleId="a6">
    <w:name w:val="Balloon Text"/>
    <w:basedOn w:val="a"/>
    <w:rsid w:val="001C693C"/>
    <w:rPr>
      <w:sz w:val="18"/>
      <w:szCs w:val="18"/>
    </w:rPr>
  </w:style>
  <w:style w:type="paragraph" w:styleId="a7">
    <w:name w:val="Plain Text"/>
    <w:basedOn w:val="a"/>
    <w:rsid w:val="001C693C"/>
    <w:rPr>
      <w:rFonts w:ascii="宋体" w:hAnsi="Courier New" w:cs="Courier New"/>
      <w:szCs w:val="21"/>
    </w:rPr>
  </w:style>
  <w:style w:type="paragraph" w:styleId="a8">
    <w:name w:val="Date"/>
    <w:basedOn w:val="a"/>
    <w:next w:val="a"/>
    <w:link w:val="Char"/>
    <w:rsid w:val="001C693C"/>
    <w:rPr>
      <w:rFonts w:eastAsia="仿宋_GB2312"/>
      <w:sz w:val="32"/>
      <w:szCs w:val="20"/>
    </w:rPr>
  </w:style>
  <w:style w:type="paragraph" w:customStyle="1" w:styleId="ParaCharCharCharCharCharCharChar">
    <w:name w:val="默认段落字体 Para Char Char Char Char Char Char Char"/>
    <w:basedOn w:val="a"/>
    <w:rsid w:val="001C693C"/>
  </w:style>
  <w:style w:type="paragraph" w:customStyle="1" w:styleId="1">
    <w:name w:val="1"/>
    <w:basedOn w:val="a"/>
    <w:next w:val="a7"/>
    <w:rsid w:val="001C693C"/>
    <w:rPr>
      <w:rFonts w:ascii="宋体" w:hAnsi="Courier New"/>
      <w:sz w:val="28"/>
    </w:rPr>
  </w:style>
  <w:style w:type="character" w:customStyle="1" w:styleId="Char">
    <w:name w:val="日期 Char"/>
    <w:link w:val="a8"/>
    <w:rsid w:val="001D1929"/>
    <w:rPr>
      <w:rFonts w:eastAsia="仿宋_GB2312"/>
      <w:kern w:val="2"/>
      <w:sz w:val="32"/>
    </w:rPr>
  </w:style>
  <w:style w:type="table" w:styleId="a9">
    <w:name w:val="Table Grid"/>
    <w:basedOn w:val="a1"/>
    <w:rsid w:val="00291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557E14"/>
    <w:pPr>
      <w:ind w:firstLineChars="200" w:firstLine="420"/>
    </w:pPr>
  </w:style>
</w:styles>
</file>

<file path=word/webSettings.xml><?xml version="1.0" encoding="utf-8"?>
<w:webSettings xmlns:r="http://schemas.openxmlformats.org/officeDocument/2006/relationships" xmlns:w="http://schemas.openxmlformats.org/wordprocessingml/2006/main">
  <w:divs>
    <w:div w:id="289669942">
      <w:bodyDiv w:val="1"/>
      <w:marLeft w:val="0"/>
      <w:marRight w:val="0"/>
      <w:marTop w:val="0"/>
      <w:marBottom w:val="0"/>
      <w:divBdr>
        <w:top w:val="none" w:sz="0" w:space="0" w:color="auto"/>
        <w:left w:val="none" w:sz="0" w:space="0" w:color="auto"/>
        <w:bottom w:val="none" w:sz="0" w:space="0" w:color="auto"/>
        <w:right w:val="none" w:sz="0" w:space="0" w:color="auto"/>
      </w:divBdr>
    </w:div>
    <w:div w:id="492721494">
      <w:bodyDiv w:val="1"/>
      <w:marLeft w:val="0"/>
      <w:marRight w:val="0"/>
      <w:marTop w:val="0"/>
      <w:marBottom w:val="0"/>
      <w:divBdr>
        <w:top w:val="none" w:sz="0" w:space="0" w:color="auto"/>
        <w:left w:val="none" w:sz="0" w:space="0" w:color="auto"/>
        <w:bottom w:val="none" w:sz="0" w:space="0" w:color="auto"/>
        <w:right w:val="none" w:sz="0" w:space="0" w:color="auto"/>
      </w:divBdr>
    </w:div>
    <w:div w:id="509416869">
      <w:bodyDiv w:val="1"/>
      <w:marLeft w:val="0"/>
      <w:marRight w:val="0"/>
      <w:marTop w:val="0"/>
      <w:marBottom w:val="0"/>
      <w:divBdr>
        <w:top w:val="none" w:sz="0" w:space="0" w:color="auto"/>
        <w:left w:val="none" w:sz="0" w:space="0" w:color="auto"/>
        <w:bottom w:val="none" w:sz="0" w:space="0" w:color="auto"/>
        <w:right w:val="none" w:sz="0" w:space="0" w:color="auto"/>
      </w:divBdr>
    </w:div>
    <w:div w:id="604967671">
      <w:bodyDiv w:val="1"/>
      <w:marLeft w:val="0"/>
      <w:marRight w:val="0"/>
      <w:marTop w:val="0"/>
      <w:marBottom w:val="0"/>
      <w:divBdr>
        <w:top w:val="none" w:sz="0" w:space="0" w:color="auto"/>
        <w:left w:val="none" w:sz="0" w:space="0" w:color="auto"/>
        <w:bottom w:val="none" w:sz="0" w:space="0" w:color="auto"/>
        <w:right w:val="none" w:sz="0" w:space="0" w:color="auto"/>
      </w:divBdr>
    </w:div>
    <w:div w:id="711347882">
      <w:bodyDiv w:val="1"/>
      <w:marLeft w:val="0"/>
      <w:marRight w:val="0"/>
      <w:marTop w:val="0"/>
      <w:marBottom w:val="0"/>
      <w:divBdr>
        <w:top w:val="none" w:sz="0" w:space="0" w:color="auto"/>
        <w:left w:val="none" w:sz="0" w:space="0" w:color="auto"/>
        <w:bottom w:val="none" w:sz="0" w:space="0" w:color="auto"/>
        <w:right w:val="none" w:sz="0" w:space="0" w:color="auto"/>
      </w:divBdr>
    </w:div>
    <w:div w:id="866022346">
      <w:bodyDiv w:val="1"/>
      <w:marLeft w:val="0"/>
      <w:marRight w:val="0"/>
      <w:marTop w:val="0"/>
      <w:marBottom w:val="0"/>
      <w:divBdr>
        <w:top w:val="none" w:sz="0" w:space="0" w:color="auto"/>
        <w:left w:val="none" w:sz="0" w:space="0" w:color="auto"/>
        <w:bottom w:val="none" w:sz="0" w:space="0" w:color="auto"/>
        <w:right w:val="none" w:sz="0" w:space="0" w:color="auto"/>
      </w:divBdr>
    </w:div>
    <w:div w:id="1058362445">
      <w:bodyDiv w:val="1"/>
      <w:marLeft w:val="0"/>
      <w:marRight w:val="0"/>
      <w:marTop w:val="0"/>
      <w:marBottom w:val="0"/>
      <w:divBdr>
        <w:top w:val="none" w:sz="0" w:space="0" w:color="auto"/>
        <w:left w:val="none" w:sz="0" w:space="0" w:color="auto"/>
        <w:bottom w:val="none" w:sz="0" w:space="0" w:color="auto"/>
        <w:right w:val="none" w:sz="0" w:space="0" w:color="auto"/>
      </w:divBdr>
    </w:div>
    <w:div w:id="1212225905">
      <w:bodyDiv w:val="1"/>
      <w:marLeft w:val="0"/>
      <w:marRight w:val="0"/>
      <w:marTop w:val="0"/>
      <w:marBottom w:val="0"/>
      <w:divBdr>
        <w:top w:val="none" w:sz="0" w:space="0" w:color="auto"/>
        <w:left w:val="none" w:sz="0" w:space="0" w:color="auto"/>
        <w:bottom w:val="none" w:sz="0" w:space="0" w:color="auto"/>
        <w:right w:val="none" w:sz="0" w:space="0" w:color="auto"/>
      </w:divBdr>
    </w:div>
    <w:div w:id="1353070505">
      <w:bodyDiv w:val="1"/>
      <w:marLeft w:val="0"/>
      <w:marRight w:val="0"/>
      <w:marTop w:val="0"/>
      <w:marBottom w:val="0"/>
      <w:divBdr>
        <w:top w:val="none" w:sz="0" w:space="0" w:color="auto"/>
        <w:left w:val="none" w:sz="0" w:space="0" w:color="auto"/>
        <w:bottom w:val="none" w:sz="0" w:space="0" w:color="auto"/>
        <w:right w:val="none" w:sz="0" w:space="0" w:color="auto"/>
      </w:divBdr>
    </w:div>
    <w:div w:id="1388264512">
      <w:bodyDiv w:val="1"/>
      <w:marLeft w:val="0"/>
      <w:marRight w:val="0"/>
      <w:marTop w:val="0"/>
      <w:marBottom w:val="0"/>
      <w:divBdr>
        <w:top w:val="none" w:sz="0" w:space="0" w:color="auto"/>
        <w:left w:val="none" w:sz="0" w:space="0" w:color="auto"/>
        <w:bottom w:val="none" w:sz="0" w:space="0" w:color="auto"/>
        <w:right w:val="none" w:sz="0" w:space="0" w:color="auto"/>
      </w:divBdr>
    </w:div>
    <w:div w:id="1436173942">
      <w:bodyDiv w:val="1"/>
      <w:marLeft w:val="0"/>
      <w:marRight w:val="0"/>
      <w:marTop w:val="0"/>
      <w:marBottom w:val="0"/>
      <w:divBdr>
        <w:top w:val="none" w:sz="0" w:space="0" w:color="auto"/>
        <w:left w:val="none" w:sz="0" w:space="0" w:color="auto"/>
        <w:bottom w:val="none" w:sz="0" w:space="0" w:color="auto"/>
        <w:right w:val="none" w:sz="0" w:space="0" w:color="auto"/>
      </w:divBdr>
    </w:div>
    <w:div w:id="1483306881">
      <w:bodyDiv w:val="1"/>
      <w:marLeft w:val="0"/>
      <w:marRight w:val="0"/>
      <w:marTop w:val="0"/>
      <w:marBottom w:val="0"/>
      <w:divBdr>
        <w:top w:val="none" w:sz="0" w:space="0" w:color="auto"/>
        <w:left w:val="none" w:sz="0" w:space="0" w:color="auto"/>
        <w:bottom w:val="none" w:sz="0" w:space="0" w:color="auto"/>
        <w:right w:val="none" w:sz="0" w:space="0" w:color="auto"/>
      </w:divBdr>
    </w:div>
    <w:div w:id="1563373097">
      <w:bodyDiv w:val="1"/>
      <w:marLeft w:val="0"/>
      <w:marRight w:val="0"/>
      <w:marTop w:val="0"/>
      <w:marBottom w:val="0"/>
      <w:divBdr>
        <w:top w:val="none" w:sz="0" w:space="0" w:color="auto"/>
        <w:left w:val="none" w:sz="0" w:space="0" w:color="auto"/>
        <w:bottom w:val="none" w:sz="0" w:space="0" w:color="auto"/>
        <w:right w:val="none" w:sz="0" w:space="0" w:color="auto"/>
      </w:divBdr>
    </w:div>
    <w:div w:id="1859080465">
      <w:bodyDiv w:val="1"/>
      <w:marLeft w:val="0"/>
      <w:marRight w:val="0"/>
      <w:marTop w:val="0"/>
      <w:marBottom w:val="0"/>
      <w:divBdr>
        <w:top w:val="none" w:sz="0" w:space="0" w:color="auto"/>
        <w:left w:val="none" w:sz="0" w:space="0" w:color="auto"/>
        <w:bottom w:val="none" w:sz="0" w:space="0" w:color="auto"/>
        <w:right w:val="none" w:sz="0" w:space="0" w:color="auto"/>
      </w:divBdr>
    </w:div>
    <w:div w:id="209073737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487BD-258E-408F-9BAB-508BC8400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1631</TotalTime>
  <Pages>1</Pages>
  <Words>877</Words>
  <Characters>4999</Characters>
  <Application>Microsoft Office Word</Application>
  <DocSecurity>0</DocSecurity>
  <PresentationFormat/>
  <Lines>41</Lines>
  <Paragraphs>11</Paragraphs>
  <Slides>0</Slides>
  <Notes>0</Notes>
  <HiddenSlides>0</HiddenSlides>
  <MMClips>0</MMClips>
  <ScaleCrop>false</ScaleCrop>
  <Company/>
  <LinksUpToDate>false</LinksUpToDate>
  <CharactersWithSpaces>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xyg</dc:creator>
  <cp:lastModifiedBy>xbany</cp:lastModifiedBy>
  <cp:revision>305</cp:revision>
  <cp:lastPrinted>2018-07-09T02:35:00Z</cp:lastPrinted>
  <dcterms:created xsi:type="dcterms:W3CDTF">2017-01-05T09:01:00Z</dcterms:created>
  <dcterms:modified xsi:type="dcterms:W3CDTF">2018-07-09T02:51:00Z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